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19" w:rsidRDefault="00C9589C">
      <w:pPr>
        <w:spacing w:before="240" w:after="24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lt-LT"/>
        </w:rPr>
        <w:drawing>
          <wp:inline distT="0" distB="0" distL="0" distR="0">
            <wp:extent cx="1881069" cy="869032"/>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881069" cy="869032"/>
                    </a:xfrm>
                    <a:prstGeom prst="rect">
                      <a:avLst/>
                    </a:prstGeom>
                    <a:ln/>
                  </pic:spPr>
                </pic:pic>
              </a:graphicData>
            </a:graphic>
          </wp:inline>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lt-LT"/>
        </w:rPr>
        <w:drawing>
          <wp:inline distT="0" distB="0" distL="0" distR="0">
            <wp:extent cx="1831486" cy="934059"/>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831486" cy="934059"/>
                    </a:xfrm>
                    <a:prstGeom prst="rect">
                      <a:avLst/>
                    </a:prstGeom>
                    <a:ln/>
                  </pic:spPr>
                </pic:pic>
              </a:graphicData>
            </a:graphic>
          </wp:inline>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lt-LT"/>
        </w:rPr>
        <w:drawing>
          <wp:inline distT="0" distB="0" distL="0" distR="0">
            <wp:extent cx="1051087" cy="108923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051087" cy="1089231"/>
                    </a:xfrm>
                    <a:prstGeom prst="rect">
                      <a:avLst/>
                    </a:prstGeom>
                    <a:ln/>
                  </pic:spPr>
                </pic:pic>
              </a:graphicData>
            </a:graphic>
          </wp:inline>
        </w:drawing>
      </w:r>
    </w:p>
    <w:p w:rsidR="00151519" w:rsidRDefault="00151519">
      <w:pPr>
        <w:spacing w:before="240" w:after="240"/>
        <w:rPr>
          <w:rFonts w:ascii="Times New Roman" w:eastAsia="Times New Roman" w:hAnsi="Times New Roman" w:cs="Times New Roman"/>
          <w:b/>
          <w:sz w:val="24"/>
          <w:szCs w:val="24"/>
        </w:rPr>
      </w:pPr>
    </w:p>
    <w:p w:rsidR="00151519" w:rsidRDefault="00151519">
      <w:pPr>
        <w:spacing w:before="240" w:after="240"/>
        <w:rPr>
          <w:rFonts w:ascii="Times New Roman" w:eastAsia="Times New Roman" w:hAnsi="Times New Roman" w:cs="Times New Roman"/>
          <w:b/>
          <w:sz w:val="24"/>
          <w:szCs w:val="24"/>
        </w:rPr>
      </w:pPr>
    </w:p>
    <w:p w:rsidR="006E6E69" w:rsidRDefault="006E6E69">
      <w:pPr>
        <w:spacing w:before="240" w:after="240"/>
        <w:rPr>
          <w:rFonts w:ascii="Times New Roman" w:eastAsia="Times New Roman" w:hAnsi="Times New Roman" w:cs="Times New Roman"/>
          <w:b/>
          <w:sz w:val="24"/>
          <w:szCs w:val="24"/>
        </w:rPr>
      </w:pPr>
    </w:p>
    <w:p w:rsidR="00BF5BD5" w:rsidRDefault="00BF5BD5">
      <w:pPr>
        <w:spacing w:before="240" w:after="240"/>
        <w:rPr>
          <w:rFonts w:ascii="Times New Roman" w:eastAsia="Times New Roman" w:hAnsi="Times New Roman" w:cs="Times New Roman"/>
          <w:b/>
          <w:sz w:val="24"/>
          <w:szCs w:val="24"/>
        </w:rPr>
      </w:pPr>
    </w:p>
    <w:p w:rsidR="006E6E69" w:rsidRDefault="006E6E69">
      <w:pPr>
        <w:spacing w:before="240" w:after="240"/>
        <w:rPr>
          <w:rFonts w:ascii="Times New Roman" w:eastAsia="Times New Roman" w:hAnsi="Times New Roman" w:cs="Times New Roman"/>
          <w:b/>
          <w:sz w:val="24"/>
          <w:szCs w:val="24"/>
        </w:rPr>
      </w:pPr>
    </w:p>
    <w:p w:rsidR="00151519" w:rsidRPr="00BF5BD5" w:rsidRDefault="00C9589C" w:rsidP="00BF5BD5">
      <w:pPr>
        <w:shd w:val="clear" w:color="auto" w:fill="76923C" w:themeFill="accent3" w:themeFillShade="BF"/>
        <w:spacing w:before="240" w:after="240"/>
        <w:jc w:val="center"/>
        <w:rPr>
          <w:rFonts w:ascii="Times New Roman" w:eastAsia="Times New Roman" w:hAnsi="Times New Roman" w:cs="Times New Roman"/>
          <w:b/>
          <w:color w:val="FFFFFF" w:themeColor="background1"/>
          <w:sz w:val="40"/>
          <w:szCs w:val="28"/>
        </w:rPr>
      </w:pPr>
      <w:r w:rsidRPr="00BF5BD5">
        <w:rPr>
          <w:rFonts w:ascii="Times New Roman" w:eastAsia="Times New Roman" w:hAnsi="Times New Roman" w:cs="Times New Roman"/>
          <w:b/>
          <w:color w:val="FFFFFF" w:themeColor="background1"/>
          <w:sz w:val="40"/>
          <w:szCs w:val="28"/>
        </w:rPr>
        <w:t>EDUKACINIŲ RENGINIŲ ORGANIZAVIMAS</w:t>
      </w:r>
    </w:p>
    <w:p w:rsidR="00151519" w:rsidRPr="00BF5BD5" w:rsidRDefault="00C9589C">
      <w:pPr>
        <w:spacing w:before="240" w:after="240"/>
        <w:jc w:val="center"/>
        <w:rPr>
          <w:rFonts w:ascii="Times New Roman" w:eastAsia="Times New Roman" w:hAnsi="Times New Roman" w:cs="Times New Roman"/>
          <w:color w:val="76923C" w:themeColor="accent3" w:themeShade="BF"/>
          <w:sz w:val="26"/>
          <w:szCs w:val="26"/>
        </w:rPr>
      </w:pPr>
      <w:r w:rsidRPr="00BF5BD5">
        <w:rPr>
          <w:rFonts w:ascii="Times New Roman" w:eastAsia="Times New Roman" w:hAnsi="Times New Roman" w:cs="Times New Roman"/>
          <w:color w:val="76923C" w:themeColor="accent3" w:themeShade="BF"/>
          <w:sz w:val="26"/>
          <w:szCs w:val="26"/>
        </w:rPr>
        <w:t>Apskričių viešųjų bibliotekų asociacijos parengta metodinė medžiaga</w:t>
      </w:r>
    </w:p>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001EBE" w:rsidRDefault="00001EBE"/>
    <w:p w:rsidR="00955F53" w:rsidRDefault="00955F53">
      <w:pPr>
        <w:rPr>
          <w:rFonts w:ascii="Times New Roman" w:hAnsi="Times New Roman" w:cs="Times New Roman"/>
          <w:sz w:val="24"/>
          <w:szCs w:val="24"/>
        </w:rPr>
      </w:pPr>
    </w:p>
    <w:p w:rsidR="00955F53" w:rsidRDefault="00955F53">
      <w:pPr>
        <w:rPr>
          <w:rFonts w:ascii="Times New Roman" w:hAnsi="Times New Roman" w:cs="Times New Roman"/>
          <w:sz w:val="24"/>
          <w:szCs w:val="24"/>
        </w:rPr>
      </w:pPr>
    </w:p>
    <w:p w:rsidR="00955F53" w:rsidRDefault="00955F53">
      <w:pPr>
        <w:rPr>
          <w:rFonts w:ascii="Times New Roman" w:hAnsi="Times New Roman" w:cs="Times New Roman"/>
          <w:sz w:val="24"/>
          <w:szCs w:val="24"/>
        </w:rPr>
      </w:pPr>
    </w:p>
    <w:p w:rsidR="00955F53" w:rsidRDefault="00955F53">
      <w:pPr>
        <w:rPr>
          <w:rFonts w:ascii="Times New Roman" w:hAnsi="Times New Roman" w:cs="Times New Roman"/>
          <w:sz w:val="24"/>
          <w:szCs w:val="24"/>
        </w:rPr>
      </w:pPr>
    </w:p>
    <w:p w:rsidR="00955F53" w:rsidRDefault="00955F53">
      <w:pPr>
        <w:rPr>
          <w:rFonts w:ascii="Times New Roman" w:hAnsi="Times New Roman" w:cs="Times New Roman"/>
          <w:sz w:val="24"/>
          <w:szCs w:val="24"/>
        </w:rPr>
      </w:pPr>
    </w:p>
    <w:p w:rsidR="00C65045" w:rsidRDefault="00001EBE" w:rsidP="000C1FC8">
      <w:pPr>
        <w:jc w:val="center"/>
        <w:rPr>
          <w:rFonts w:ascii="Times New Roman" w:hAnsi="Times New Roman" w:cs="Times New Roman"/>
          <w:sz w:val="24"/>
          <w:szCs w:val="24"/>
        </w:rPr>
      </w:pPr>
      <w:r w:rsidRPr="00001EBE">
        <w:rPr>
          <w:rFonts w:ascii="Times New Roman" w:hAnsi="Times New Roman" w:cs="Times New Roman"/>
          <w:sz w:val="24"/>
          <w:szCs w:val="24"/>
        </w:rPr>
        <w:t>Metodinės medžiagos autoriai:</w:t>
      </w:r>
    </w:p>
    <w:p w:rsidR="006E6E69" w:rsidRPr="00BF5BD5" w:rsidRDefault="00C65045" w:rsidP="000C1FC8">
      <w:pPr>
        <w:jc w:val="center"/>
        <w:rPr>
          <w:rFonts w:ascii="Times New Roman" w:hAnsi="Times New Roman" w:cs="Times New Roman"/>
          <w:sz w:val="24"/>
          <w:szCs w:val="24"/>
          <w:lang w:val="lt-LT"/>
        </w:rPr>
      </w:pPr>
      <w:r w:rsidRPr="00A15C26">
        <w:rPr>
          <w:rFonts w:ascii="Times New Roman" w:hAnsi="Times New Roman" w:cs="Times New Roman"/>
          <w:sz w:val="24"/>
          <w:szCs w:val="24"/>
        </w:rPr>
        <w:t xml:space="preserve">Daiva Kavaliauskienė, </w:t>
      </w:r>
      <w:r w:rsidR="00EE0C2C">
        <w:rPr>
          <w:rFonts w:ascii="Times New Roman" w:hAnsi="Times New Roman" w:cs="Times New Roman"/>
          <w:sz w:val="24"/>
          <w:szCs w:val="24"/>
        </w:rPr>
        <w:t xml:space="preserve">Dalia </w:t>
      </w:r>
      <w:proofErr w:type="spellStart"/>
      <w:r w:rsidR="00EE0C2C">
        <w:rPr>
          <w:rFonts w:ascii="Times New Roman" w:hAnsi="Times New Roman" w:cs="Times New Roman"/>
          <w:sz w:val="24"/>
          <w:szCs w:val="24"/>
        </w:rPr>
        <w:t>Balčytytė</w:t>
      </w:r>
      <w:proofErr w:type="spellEnd"/>
      <w:r w:rsidR="00EE0C2C">
        <w:rPr>
          <w:rFonts w:ascii="Times New Roman" w:hAnsi="Times New Roman" w:cs="Times New Roman"/>
          <w:sz w:val="24"/>
          <w:szCs w:val="24"/>
        </w:rPr>
        <w:t xml:space="preserve">, </w:t>
      </w:r>
      <w:r w:rsidR="00EE0C2C" w:rsidRPr="00EE0C2C">
        <w:rPr>
          <w:rFonts w:ascii="Times New Roman" w:hAnsi="Times New Roman" w:cs="Times New Roman"/>
          <w:sz w:val="24"/>
          <w:szCs w:val="24"/>
        </w:rPr>
        <w:t xml:space="preserve">Odeta </w:t>
      </w:r>
      <w:proofErr w:type="spellStart"/>
      <w:r w:rsidR="00EE0C2C" w:rsidRPr="00EE0C2C">
        <w:rPr>
          <w:rFonts w:ascii="Times New Roman" w:hAnsi="Times New Roman" w:cs="Times New Roman"/>
          <w:sz w:val="24"/>
          <w:szCs w:val="24"/>
        </w:rPr>
        <w:t>Maziliauskienė</w:t>
      </w:r>
      <w:proofErr w:type="spellEnd"/>
      <w:r w:rsidR="00EE0C2C">
        <w:rPr>
          <w:rFonts w:ascii="Times New Roman" w:hAnsi="Times New Roman" w:cs="Times New Roman"/>
          <w:sz w:val="24"/>
          <w:szCs w:val="24"/>
        </w:rPr>
        <w:t xml:space="preserve">, </w:t>
      </w:r>
      <w:r w:rsidRPr="00A15C26">
        <w:rPr>
          <w:rFonts w:ascii="Times New Roman" w:hAnsi="Times New Roman" w:cs="Times New Roman"/>
          <w:sz w:val="24"/>
          <w:szCs w:val="24"/>
        </w:rPr>
        <w:t xml:space="preserve">Ugnius Raugalas, </w:t>
      </w:r>
      <w:proofErr w:type="spellStart"/>
      <w:r w:rsidRPr="00A15C26">
        <w:rPr>
          <w:rFonts w:ascii="Times New Roman" w:hAnsi="Times New Roman" w:cs="Times New Roman"/>
          <w:sz w:val="24"/>
          <w:szCs w:val="24"/>
        </w:rPr>
        <w:t>Valdemara</w:t>
      </w:r>
      <w:proofErr w:type="spellEnd"/>
      <w:r w:rsidRPr="00A15C26">
        <w:rPr>
          <w:rFonts w:ascii="Times New Roman" w:hAnsi="Times New Roman" w:cs="Times New Roman"/>
          <w:sz w:val="24"/>
          <w:szCs w:val="24"/>
        </w:rPr>
        <w:t xml:space="preserve"> Butkevičienė</w:t>
      </w:r>
    </w:p>
    <w:p w:rsidR="00B72A53" w:rsidRDefault="006E6E69" w:rsidP="006E6E69">
      <w:pPr>
        <w:spacing w:before="240" w:after="240"/>
        <w:jc w:val="center"/>
        <w:rPr>
          <w:rFonts w:ascii="Times New Roman" w:eastAsia="Times New Roman" w:hAnsi="Times New Roman" w:cs="Times New Roman"/>
          <w:sz w:val="24"/>
          <w:szCs w:val="26"/>
        </w:rPr>
      </w:pPr>
      <w:r w:rsidRPr="006E6E69">
        <w:rPr>
          <w:rFonts w:ascii="Times New Roman" w:eastAsia="Times New Roman" w:hAnsi="Times New Roman" w:cs="Times New Roman"/>
          <w:sz w:val="24"/>
          <w:szCs w:val="26"/>
        </w:rPr>
        <w:t>2021 m.</w:t>
      </w:r>
    </w:p>
    <w:p w:rsidR="00B72A53" w:rsidRDefault="00B72A53" w:rsidP="006E6E69">
      <w:pPr>
        <w:spacing w:before="240" w:after="240"/>
        <w:jc w:val="center"/>
        <w:rPr>
          <w:rFonts w:ascii="Times New Roman" w:eastAsia="Times New Roman" w:hAnsi="Times New Roman" w:cs="Times New Roman"/>
          <w:sz w:val="24"/>
          <w:szCs w:val="26"/>
        </w:rPr>
      </w:pPr>
    </w:p>
    <w:p w:rsidR="00C9589C" w:rsidRPr="00001EBE" w:rsidRDefault="00C9589C" w:rsidP="006E6E69">
      <w:pPr>
        <w:spacing w:before="240" w:after="240"/>
        <w:jc w:val="center"/>
        <w:rPr>
          <w:rFonts w:ascii="Times New Roman" w:hAnsi="Times New Roman" w:cs="Times New Roman"/>
          <w:sz w:val="24"/>
          <w:szCs w:val="24"/>
        </w:rPr>
      </w:pPr>
    </w:p>
    <w:sdt>
      <w:sdtPr>
        <w:rPr>
          <w:rFonts w:ascii="Arial" w:eastAsia="Arial" w:hAnsi="Arial" w:cs="Arial"/>
          <w:color w:val="auto"/>
          <w:sz w:val="22"/>
          <w:szCs w:val="22"/>
          <w:lang w:val="lt"/>
        </w:rPr>
        <w:id w:val="300730477"/>
        <w:docPartObj>
          <w:docPartGallery w:val="Table of Contents"/>
          <w:docPartUnique/>
        </w:docPartObj>
      </w:sdtPr>
      <w:sdtEndPr>
        <w:rPr>
          <w:b/>
          <w:bCs/>
        </w:rPr>
      </w:sdtEndPr>
      <w:sdtContent>
        <w:p w:rsidR="00C9589C" w:rsidRPr="002156E6" w:rsidRDefault="00B11A81" w:rsidP="00BF5BD5">
          <w:pPr>
            <w:pStyle w:val="Turinioantrat"/>
            <w:shd w:val="clear" w:color="auto" w:fill="76923C" w:themeFill="accent3" w:themeFillShade="BF"/>
            <w:rPr>
              <w:rFonts w:ascii="Times New Roman" w:hAnsi="Times New Roman" w:cs="Times New Roman"/>
              <w:b/>
              <w:color w:val="FFFFFF" w:themeColor="background1"/>
              <w:sz w:val="24"/>
              <w:szCs w:val="24"/>
            </w:rPr>
          </w:pPr>
          <w:r w:rsidRPr="002156E6">
            <w:rPr>
              <w:rFonts w:ascii="Times New Roman" w:hAnsi="Times New Roman" w:cs="Times New Roman"/>
              <w:b/>
              <w:color w:val="FFFFFF" w:themeColor="background1"/>
              <w:sz w:val="24"/>
              <w:szCs w:val="24"/>
            </w:rPr>
            <w:t>TURINYS</w:t>
          </w:r>
        </w:p>
        <w:p w:rsidR="00C9589C" w:rsidRPr="002156E6" w:rsidRDefault="00C9589C" w:rsidP="00C9589C">
          <w:pPr>
            <w:pStyle w:val="Turinys1"/>
            <w:rPr>
              <w:rFonts w:ascii="Times New Roman" w:hAnsi="Times New Roman" w:cs="Times New Roman"/>
              <w:sz w:val="24"/>
              <w:szCs w:val="24"/>
            </w:rPr>
          </w:pPr>
        </w:p>
        <w:p w:rsidR="002156E6" w:rsidRPr="002156E6" w:rsidRDefault="00C9589C">
          <w:pPr>
            <w:pStyle w:val="Turinys1"/>
            <w:rPr>
              <w:rFonts w:ascii="Times New Roman" w:eastAsiaTheme="minorEastAsia" w:hAnsi="Times New Roman" w:cs="Times New Roman"/>
              <w:noProof/>
              <w:sz w:val="24"/>
              <w:szCs w:val="24"/>
              <w:lang w:val="lt-LT"/>
            </w:rPr>
          </w:pPr>
          <w:r w:rsidRPr="002156E6">
            <w:rPr>
              <w:rFonts w:ascii="Times New Roman" w:hAnsi="Times New Roman" w:cs="Times New Roman"/>
              <w:sz w:val="24"/>
              <w:szCs w:val="24"/>
            </w:rPr>
            <w:fldChar w:fldCharType="begin"/>
          </w:r>
          <w:r w:rsidRPr="002156E6">
            <w:rPr>
              <w:rFonts w:ascii="Times New Roman" w:hAnsi="Times New Roman" w:cs="Times New Roman"/>
              <w:sz w:val="24"/>
              <w:szCs w:val="24"/>
            </w:rPr>
            <w:instrText xml:space="preserve"> TOC \o "1-3" \h \z \u </w:instrText>
          </w:r>
          <w:r w:rsidRPr="002156E6">
            <w:rPr>
              <w:rFonts w:ascii="Times New Roman" w:hAnsi="Times New Roman" w:cs="Times New Roman"/>
              <w:sz w:val="24"/>
              <w:szCs w:val="24"/>
            </w:rPr>
            <w:fldChar w:fldCharType="separate"/>
          </w:r>
          <w:hyperlink w:anchor="_Toc66266272" w:history="1">
            <w:r w:rsidR="002156E6" w:rsidRPr="002156E6">
              <w:rPr>
                <w:rStyle w:val="Hipersaitas"/>
                <w:rFonts w:ascii="Times New Roman" w:hAnsi="Times New Roman" w:cs="Times New Roman"/>
                <w:noProof/>
                <w:sz w:val="24"/>
                <w:szCs w:val="24"/>
              </w:rPr>
              <w:t>EDUKACIJŲ KONCEPCIJOS KŪRIMAS IR SAMPRATA</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_Toc66266272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2</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3"/>
            <w:tabs>
              <w:tab w:val="right" w:leader="dot" w:pos="9943"/>
            </w:tabs>
            <w:rPr>
              <w:rFonts w:ascii="Times New Roman" w:eastAsiaTheme="minorEastAsia" w:hAnsi="Times New Roman" w:cs="Times New Roman"/>
              <w:noProof/>
              <w:sz w:val="24"/>
              <w:szCs w:val="24"/>
              <w:lang w:val="lt-LT"/>
            </w:rPr>
          </w:pPr>
          <w:hyperlink w:anchor="_Toc66266273" w:history="1">
            <w:r w:rsidR="002156E6" w:rsidRPr="002156E6">
              <w:rPr>
                <w:rStyle w:val="Hipersaitas"/>
                <w:rFonts w:ascii="Times New Roman" w:hAnsi="Times New Roman" w:cs="Times New Roman"/>
                <w:b/>
                <w:noProof/>
                <w:sz w:val="24"/>
                <w:szCs w:val="24"/>
              </w:rPr>
              <w:t>Edukacinės veiklos principai</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_Toc66266273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2</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1"/>
            <w:rPr>
              <w:rFonts w:ascii="Times New Roman" w:eastAsiaTheme="minorEastAsia" w:hAnsi="Times New Roman" w:cs="Times New Roman"/>
              <w:noProof/>
              <w:sz w:val="24"/>
              <w:szCs w:val="24"/>
              <w:lang w:val="lt-LT"/>
            </w:rPr>
          </w:pPr>
          <w:hyperlink w:anchor="_Toc66266274" w:history="1">
            <w:r w:rsidR="002156E6" w:rsidRPr="002156E6">
              <w:rPr>
                <w:rStyle w:val="Hipersaitas"/>
                <w:rFonts w:ascii="Times New Roman" w:hAnsi="Times New Roman" w:cs="Times New Roman"/>
                <w:noProof/>
                <w:sz w:val="24"/>
                <w:szCs w:val="24"/>
              </w:rPr>
              <w:t>EDUKACIJŲ PLANAVIMAS</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_Toc66266274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3</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1"/>
            <w:rPr>
              <w:rFonts w:ascii="Times New Roman" w:eastAsiaTheme="minorEastAsia" w:hAnsi="Times New Roman" w:cs="Times New Roman"/>
              <w:noProof/>
              <w:sz w:val="24"/>
              <w:szCs w:val="24"/>
              <w:lang w:val="lt-LT"/>
            </w:rPr>
          </w:pPr>
          <w:hyperlink w:anchor="_Toc66266275" w:history="1">
            <w:r w:rsidR="002156E6" w:rsidRPr="002156E6">
              <w:rPr>
                <w:rStyle w:val="Hipersaitas"/>
                <w:rFonts w:ascii="Times New Roman" w:hAnsi="Times New Roman" w:cs="Times New Roman"/>
                <w:noProof/>
                <w:sz w:val="24"/>
                <w:szCs w:val="24"/>
              </w:rPr>
              <w:t>AUDITORIJŲ PLĖTRA</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_Toc66266275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4</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3"/>
            <w:tabs>
              <w:tab w:val="right" w:leader="dot" w:pos="9943"/>
            </w:tabs>
            <w:rPr>
              <w:rFonts w:ascii="Times New Roman" w:eastAsiaTheme="minorEastAsia" w:hAnsi="Times New Roman" w:cs="Times New Roman"/>
              <w:noProof/>
              <w:sz w:val="24"/>
              <w:szCs w:val="24"/>
              <w:lang w:val="lt-LT"/>
            </w:rPr>
          </w:pPr>
          <w:hyperlink w:anchor="_Toc66266276" w:history="1">
            <w:r w:rsidR="002156E6" w:rsidRPr="002156E6">
              <w:rPr>
                <w:rStyle w:val="Hipersaitas"/>
                <w:rFonts w:ascii="Times New Roman" w:hAnsi="Times New Roman" w:cs="Times New Roman"/>
                <w:b/>
                <w:noProof/>
                <w:sz w:val="24"/>
                <w:szCs w:val="24"/>
              </w:rPr>
              <w:t>Kaip pritraukti ir išlaikyti tikslines auditorijas?</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_Toc66266276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5</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1"/>
            <w:rPr>
              <w:rFonts w:ascii="Times New Roman" w:eastAsiaTheme="minorEastAsia" w:hAnsi="Times New Roman" w:cs="Times New Roman"/>
              <w:noProof/>
              <w:sz w:val="24"/>
              <w:szCs w:val="24"/>
              <w:lang w:val="lt-LT"/>
            </w:rPr>
          </w:pPr>
          <w:hyperlink w:anchor="_Toc66266277" w:history="1">
            <w:r w:rsidR="002156E6" w:rsidRPr="002156E6">
              <w:rPr>
                <w:rStyle w:val="Hipersaitas"/>
                <w:rFonts w:ascii="Times New Roman" w:hAnsi="Times New Roman" w:cs="Times New Roman"/>
                <w:noProof/>
                <w:sz w:val="24"/>
                <w:szCs w:val="24"/>
              </w:rPr>
              <w:t>EDUKACINIŲ PROGRAMŲ PAVYZDŽIAI</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_Toc66266277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7</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3"/>
            <w:tabs>
              <w:tab w:val="right" w:leader="dot" w:pos="9943"/>
            </w:tabs>
            <w:rPr>
              <w:rFonts w:ascii="Times New Roman" w:eastAsiaTheme="minorEastAsia" w:hAnsi="Times New Roman" w:cs="Times New Roman"/>
              <w:noProof/>
              <w:sz w:val="24"/>
              <w:szCs w:val="24"/>
              <w:lang w:val="lt-LT"/>
            </w:rPr>
          </w:pPr>
          <w:hyperlink w:anchor="_Toc66266278" w:history="1">
            <w:r w:rsidR="002156E6" w:rsidRPr="002156E6">
              <w:rPr>
                <w:rStyle w:val="Hipersaitas"/>
                <w:rFonts w:ascii="Times New Roman" w:hAnsi="Times New Roman" w:cs="Times New Roman"/>
                <w:b/>
                <w:noProof/>
                <w:sz w:val="24"/>
                <w:szCs w:val="24"/>
              </w:rPr>
              <w:t>1. Lietuvos aklųjų biblioteka. Edukacinė programa „Žmogus su negalia irgi gali“.</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_Toc66266278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7</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3"/>
            <w:tabs>
              <w:tab w:val="left" w:pos="880"/>
              <w:tab w:val="right" w:leader="dot" w:pos="9943"/>
            </w:tabs>
            <w:rPr>
              <w:rFonts w:ascii="Times New Roman" w:eastAsiaTheme="minorEastAsia" w:hAnsi="Times New Roman" w:cs="Times New Roman"/>
              <w:noProof/>
              <w:sz w:val="24"/>
              <w:szCs w:val="24"/>
              <w:lang w:val="lt-LT"/>
            </w:rPr>
          </w:pPr>
          <w:hyperlink w:anchor="_Toc66266279" w:history="1">
            <w:r w:rsidR="002156E6" w:rsidRPr="002156E6">
              <w:rPr>
                <w:rStyle w:val="Hipersaitas"/>
                <w:rFonts w:ascii="Times New Roman" w:eastAsia="Times New Roman" w:hAnsi="Times New Roman" w:cs="Times New Roman"/>
                <w:b/>
                <w:noProof/>
                <w:sz w:val="24"/>
                <w:szCs w:val="24"/>
              </w:rPr>
              <w:t>2.</w:t>
            </w:r>
            <w:r w:rsidR="00303BE4">
              <w:rPr>
                <w:rFonts w:ascii="Times New Roman" w:eastAsiaTheme="minorEastAsia" w:hAnsi="Times New Roman" w:cs="Times New Roman"/>
                <w:noProof/>
                <w:sz w:val="24"/>
                <w:szCs w:val="24"/>
                <w:lang w:val="lt-LT"/>
              </w:rPr>
              <w:t xml:space="preserve"> </w:t>
            </w:r>
            <w:r w:rsidR="002156E6" w:rsidRPr="002156E6">
              <w:rPr>
                <w:rStyle w:val="Hipersaitas"/>
                <w:rFonts w:ascii="Times New Roman" w:eastAsia="Times New Roman" w:hAnsi="Times New Roman" w:cs="Times New Roman"/>
                <w:b/>
                <w:noProof/>
                <w:sz w:val="24"/>
                <w:szCs w:val="24"/>
              </w:rPr>
              <w:t>Vilniaus apskrities Adomo Mickevičiaus viešoji biblioteka. Edukacinė programa „Šeimadieniai: leiskime laiką kartu bibliotekoje“.</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_Toc66266279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11</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3"/>
            <w:tabs>
              <w:tab w:val="left" w:pos="880"/>
              <w:tab w:val="right" w:leader="dot" w:pos="9943"/>
            </w:tabs>
            <w:rPr>
              <w:rFonts w:ascii="Times New Roman" w:eastAsiaTheme="minorEastAsia" w:hAnsi="Times New Roman" w:cs="Times New Roman"/>
              <w:noProof/>
              <w:sz w:val="24"/>
              <w:szCs w:val="24"/>
              <w:lang w:val="lt-LT"/>
            </w:rPr>
          </w:pPr>
          <w:hyperlink w:anchor="_Toc66266280" w:history="1">
            <w:r w:rsidR="002156E6" w:rsidRPr="002156E6">
              <w:rPr>
                <w:rStyle w:val="Hipersaitas"/>
                <w:rFonts w:ascii="Times New Roman" w:eastAsia="Times New Roman" w:hAnsi="Times New Roman" w:cs="Times New Roman"/>
                <w:b/>
                <w:noProof/>
                <w:sz w:val="24"/>
                <w:szCs w:val="24"/>
              </w:rPr>
              <w:t>3.</w:t>
            </w:r>
            <w:r w:rsidR="00303BE4">
              <w:rPr>
                <w:rFonts w:ascii="Times New Roman" w:eastAsiaTheme="minorEastAsia" w:hAnsi="Times New Roman" w:cs="Times New Roman"/>
                <w:noProof/>
                <w:sz w:val="24"/>
                <w:szCs w:val="24"/>
                <w:lang w:val="lt-LT"/>
              </w:rPr>
              <w:t xml:space="preserve"> </w:t>
            </w:r>
            <w:r w:rsidR="002156E6" w:rsidRPr="002156E6">
              <w:rPr>
                <w:rStyle w:val="Hipersaitas"/>
                <w:rFonts w:ascii="Times New Roman" w:eastAsia="Times New Roman" w:hAnsi="Times New Roman" w:cs="Times New Roman"/>
                <w:b/>
                <w:noProof/>
                <w:sz w:val="24"/>
                <w:szCs w:val="24"/>
              </w:rPr>
              <w:t>Klaipėdos apskrities Ievos Simonaitytės viešoji biblioteka. Edukacinė programa „Vilnos kambarys“.</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_Toc66266280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13</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1"/>
            <w:rPr>
              <w:rFonts w:ascii="Times New Roman" w:eastAsiaTheme="minorEastAsia" w:hAnsi="Times New Roman" w:cs="Times New Roman"/>
              <w:noProof/>
              <w:sz w:val="24"/>
              <w:szCs w:val="24"/>
              <w:lang w:val="lt-LT"/>
            </w:rPr>
          </w:pPr>
          <w:hyperlink w:anchor="_Toc66266281" w:history="1">
            <w:r w:rsidR="002156E6" w:rsidRPr="002156E6">
              <w:rPr>
                <w:rStyle w:val="Hipersaitas"/>
                <w:rFonts w:ascii="Times New Roman" w:hAnsi="Times New Roman" w:cs="Times New Roman"/>
                <w:noProof/>
                <w:sz w:val="24"/>
                <w:szCs w:val="24"/>
              </w:rPr>
              <w:t>PRIEDAI</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_Toc66266281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17</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2"/>
            <w:tabs>
              <w:tab w:val="right" w:leader="dot" w:pos="9943"/>
            </w:tabs>
            <w:rPr>
              <w:rFonts w:ascii="Times New Roman" w:eastAsiaTheme="minorEastAsia" w:hAnsi="Times New Roman" w:cs="Times New Roman"/>
              <w:noProof/>
              <w:sz w:val="24"/>
              <w:szCs w:val="24"/>
              <w:lang w:val="lt-LT"/>
            </w:rPr>
          </w:pPr>
          <w:hyperlink w:anchor="_Toc66266282" w:history="1">
            <w:r w:rsidR="002156E6" w:rsidRPr="002156E6">
              <w:rPr>
                <w:rStyle w:val="Hipersaitas"/>
                <w:rFonts w:ascii="Times New Roman" w:hAnsi="Times New Roman" w:cs="Times New Roman"/>
                <w:b/>
                <w:noProof/>
                <w:sz w:val="24"/>
                <w:szCs w:val="24"/>
              </w:rPr>
              <w:t xml:space="preserve">1 PRIEDAS. </w:t>
            </w:r>
            <w:r w:rsidR="002156E6" w:rsidRPr="002156E6">
              <w:rPr>
                <w:rStyle w:val="Hipersaitas"/>
                <w:rFonts w:ascii="Times New Roman" w:hAnsi="Times New Roman" w:cs="Times New Roman"/>
                <w:noProof/>
                <w:sz w:val="24"/>
                <w:szCs w:val="24"/>
              </w:rPr>
              <w:t>Knyga PDF formatu „Žmogus su negalia irgi gali. Iliustruotas žodynas apie negalias vaikams“.</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_Toc66266282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17</w:t>
            </w:r>
            <w:r w:rsidR="002156E6" w:rsidRPr="002156E6">
              <w:rPr>
                <w:rFonts w:ascii="Times New Roman" w:hAnsi="Times New Roman" w:cs="Times New Roman"/>
                <w:noProof/>
                <w:webHidden/>
                <w:sz w:val="24"/>
                <w:szCs w:val="24"/>
              </w:rPr>
              <w:fldChar w:fldCharType="end"/>
            </w:r>
          </w:hyperlink>
        </w:p>
        <w:p w:rsidR="002156E6" w:rsidRPr="002156E6" w:rsidRDefault="000201DB">
          <w:pPr>
            <w:pStyle w:val="Turinys2"/>
            <w:tabs>
              <w:tab w:val="right" w:leader="dot" w:pos="9943"/>
            </w:tabs>
            <w:rPr>
              <w:rFonts w:ascii="Times New Roman" w:eastAsiaTheme="minorEastAsia" w:hAnsi="Times New Roman" w:cs="Times New Roman"/>
              <w:noProof/>
              <w:sz w:val="24"/>
              <w:szCs w:val="24"/>
              <w:lang w:val="lt-LT"/>
            </w:rPr>
          </w:pPr>
          <w:hyperlink w:anchor="_Toc66266283" w:history="1">
            <w:r w:rsidR="002156E6" w:rsidRPr="002156E6">
              <w:rPr>
                <w:rStyle w:val="Hipersaitas"/>
                <w:rFonts w:ascii="Times New Roman" w:hAnsi="Times New Roman" w:cs="Times New Roman"/>
                <w:b/>
                <w:noProof/>
                <w:sz w:val="24"/>
                <w:szCs w:val="24"/>
              </w:rPr>
              <w:t xml:space="preserve">2 PRIEDAS. </w:t>
            </w:r>
            <w:r w:rsidR="002156E6" w:rsidRPr="002156E6">
              <w:rPr>
                <w:rStyle w:val="Hipersaitas"/>
                <w:rFonts w:ascii="Times New Roman" w:hAnsi="Times New Roman" w:cs="Times New Roman"/>
                <w:noProof/>
                <w:sz w:val="24"/>
                <w:szCs w:val="24"/>
              </w:rPr>
              <w:t>Edukacinės programos „Žmogus su negalia irgi gali“ grįžtamojo ryšio klausimynas</w:t>
            </w:r>
            <w:r w:rsidR="002156E6" w:rsidRPr="002156E6">
              <w:rPr>
                <w:rFonts w:ascii="Times New Roman" w:hAnsi="Times New Roman" w:cs="Times New Roman"/>
                <w:noProof/>
                <w:webHidden/>
                <w:sz w:val="24"/>
                <w:szCs w:val="24"/>
              </w:rPr>
              <w:tab/>
            </w:r>
            <w:r w:rsidR="002156E6" w:rsidRPr="002156E6">
              <w:rPr>
                <w:rFonts w:ascii="Times New Roman" w:hAnsi="Times New Roman" w:cs="Times New Roman"/>
                <w:noProof/>
                <w:webHidden/>
                <w:sz w:val="24"/>
                <w:szCs w:val="24"/>
              </w:rPr>
              <w:fldChar w:fldCharType="begin"/>
            </w:r>
            <w:r w:rsidR="002156E6" w:rsidRPr="002156E6">
              <w:rPr>
                <w:rFonts w:ascii="Times New Roman" w:hAnsi="Times New Roman" w:cs="Times New Roman"/>
                <w:noProof/>
                <w:webHidden/>
                <w:sz w:val="24"/>
                <w:szCs w:val="24"/>
              </w:rPr>
              <w:instrText xml:space="preserve"> PAGEREF _Toc66266283 \h </w:instrText>
            </w:r>
            <w:r w:rsidR="002156E6" w:rsidRPr="002156E6">
              <w:rPr>
                <w:rFonts w:ascii="Times New Roman" w:hAnsi="Times New Roman" w:cs="Times New Roman"/>
                <w:noProof/>
                <w:webHidden/>
                <w:sz w:val="24"/>
                <w:szCs w:val="24"/>
              </w:rPr>
            </w:r>
            <w:r w:rsidR="002156E6" w:rsidRPr="002156E6">
              <w:rPr>
                <w:rFonts w:ascii="Times New Roman" w:hAnsi="Times New Roman" w:cs="Times New Roman"/>
                <w:noProof/>
                <w:webHidden/>
                <w:sz w:val="24"/>
                <w:szCs w:val="24"/>
              </w:rPr>
              <w:fldChar w:fldCharType="separate"/>
            </w:r>
            <w:r w:rsidR="00907E92">
              <w:rPr>
                <w:rFonts w:ascii="Times New Roman" w:hAnsi="Times New Roman" w:cs="Times New Roman"/>
                <w:noProof/>
                <w:webHidden/>
                <w:sz w:val="24"/>
                <w:szCs w:val="24"/>
              </w:rPr>
              <w:t>18</w:t>
            </w:r>
            <w:r w:rsidR="002156E6" w:rsidRPr="002156E6">
              <w:rPr>
                <w:rFonts w:ascii="Times New Roman" w:hAnsi="Times New Roman" w:cs="Times New Roman"/>
                <w:noProof/>
                <w:webHidden/>
                <w:sz w:val="24"/>
                <w:szCs w:val="24"/>
              </w:rPr>
              <w:fldChar w:fldCharType="end"/>
            </w:r>
          </w:hyperlink>
        </w:p>
        <w:p w:rsidR="00C9589C" w:rsidRDefault="00C9589C">
          <w:r w:rsidRPr="002156E6">
            <w:rPr>
              <w:rFonts w:ascii="Times New Roman" w:hAnsi="Times New Roman" w:cs="Times New Roman"/>
              <w:bCs/>
              <w:sz w:val="24"/>
              <w:szCs w:val="24"/>
            </w:rPr>
            <w:fldChar w:fldCharType="end"/>
          </w:r>
        </w:p>
      </w:sdtContent>
    </w:sdt>
    <w:p w:rsidR="00C9589C" w:rsidRDefault="00C9589C"/>
    <w:p w:rsidR="006E6E69" w:rsidRDefault="006E6E6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51519" w:rsidRPr="002156E6" w:rsidRDefault="00F230F8" w:rsidP="002156E6">
      <w:pPr>
        <w:pStyle w:val="Antrat1"/>
        <w:shd w:val="clear" w:color="auto" w:fill="76923C" w:themeFill="accent3" w:themeFillShade="BF"/>
        <w:rPr>
          <w:color w:val="FFFFFF" w:themeColor="background1"/>
        </w:rPr>
      </w:pPr>
      <w:bookmarkStart w:id="1" w:name="_Toc66266272"/>
      <w:r w:rsidRPr="002156E6">
        <w:rPr>
          <w:color w:val="FFFFFF" w:themeColor="background1"/>
        </w:rPr>
        <w:lastRenderedPageBreak/>
        <w:t>EDUKACIJŲ KONCEPCIJOS KŪRIMAS IR SAMPRATA</w:t>
      </w:r>
      <w:bookmarkEnd w:id="1"/>
    </w:p>
    <w:p w:rsidR="00E25E7C" w:rsidRPr="00E25E7C" w:rsidRDefault="00E25E7C" w:rsidP="00E25E7C">
      <w:pPr>
        <w:spacing w:line="360" w:lineRule="auto"/>
        <w:jc w:val="both"/>
        <w:rPr>
          <w:rFonts w:ascii="Times New Roman" w:eastAsia="Times New Roman" w:hAnsi="Times New Roman" w:cs="Times New Roman"/>
          <w:sz w:val="24"/>
          <w:szCs w:val="24"/>
        </w:rPr>
      </w:pPr>
    </w:p>
    <w:p w:rsidR="00151519" w:rsidRPr="00E25E7C" w:rsidRDefault="00C9589C" w:rsidP="0098697A">
      <w:pPr>
        <w:spacing w:line="360" w:lineRule="auto"/>
        <w:ind w:firstLine="540"/>
        <w:jc w:val="both"/>
        <w:rPr>
          <w:rFonts w:ascii="Times New Roman" w:eastAsia="Times New Roman" w:hAnsi="Times New Roman" w:cs="Times New Roman"/>
          <w:sz w:val="24"/>
          <w:szCs w:val="24"/>
          <w:vertAlign w:val="superscript"/>
        </w:rPr>
      </w:pPr>
      <w:r w:rsidRPr="00E25E7C">
        <w:rPr>
          <w:rFonts w:ascii="Times New Roman" w:eastAsia="Times New Roman" w:hAnsi="Times New Roman" w:cs="Times New Roman"/>
          <w:sz w:val="24"/>
          <w:szCs w:val="24"/>
        </w:rPr>
        <w:t xml:space="preserve">Lietuvos kultūros taryba apibrėžia, jog kultūros edukacija - tai ,,atviras, pasaulėžiūrą formuojantis veiksnys, apimantis ne tik edukaciją siaurąja prasme, t. y. kaip tam tikrų kultūrinių ar meninių gebėjimų ugdymą ar profesionalų kvalifikacijos kėlimo projektus, bet ir bendrąja prasme – kaip niekada nesibaigiantį visuomenės </w:t>
      </w:r>
      <w:proofErr w:type="spellStart"/>
      <w:r w:rsidRPr="00E25E7C">
        <w:rPr>
          <w:rFonts w:ascii="Times New Roman" w:eastAsia="Times New Roman" w:hAnsi="Times New Roman" w:cs="Times New Roman"/>
          <w:sz w:val="24"/>
          <w:szCs w:val="24"/>
        </w:rPr>
        <w:t>augi(ni)mo</w:t>
      </w:r>
      <w:proofErr w:type="spellEnd"/>
      <w:r w:rsidRPr="00E25E7C">
        <w:rPr>
          <w:rFonts w:ascii="Times New Roman" w:eastAsia="Times New Roman" w:hAnsi="Times New Roman" w:cs="Times New Roman"/>
          <w:sz w:val="24"/>
          <w:szCs w:val="24"/>
        </w:rPr>
        <w:t xml:space="preserve"> procesą.</w:t>
      </w:r>
      <w:r w:rsidR="0098697A">
        <w:rPr>
          <w:rFonts w:ascii="Times New Roman" w:eastAsia="Times New Roman" w:hAnsi="Times New Roman" w:cs="Times New Roman"/>
          <w:sz w:val="24"/>
          <w:szCs w:val="24"/>
        </w:rPr>
        <w:t xml:space="preserve"> </w:t>
      </w:r>
      <w:r w:rsidRPr="00E25E7C">
        <w:rPr>
          <w:rFonts w:ascii="Times New Roman" w:eastAsia="Times New Roman" w:hAnsi="Times New Roman" w:cs="Times New Roman"/>
          <w:sz w:val="24"/>
          <w:szCs w:val="24"/>
        </w:rPr>
        <w:t>Kitaip tariant, kultūros edukacija tampa tarsi pasirengimu aktyviam visuomeniniam veikimui – nurodo į tam tikros namudinės kultūros veiklos principus, kurių tikslas yra ne išauginti menininkų kartą, o formuoti smalsumą ir kritinį santykį su aplinka</w:t>
      </w:r>
      <w:r w:rsidR="00DB68C6">
        <w:rPr>
          <w:rFonts w:ascii="Times New Roman" w:eastAsia="Times New Roman" w:hAnsi="Times New Roman" w:cs="Times New Roman"/>
          <w:sz w:val="24"/>
          <w:szCs w:val="24"/>
        </w:rPr>
        <w:t>“</w:t>
      </w:r>
      <w:r w:rsidR="00DB68C6">
        <w:rPr>
          <w:rStyle w:val="Puslapioinaosnuoroda"/>
          <w:rFonts w:ascii="Times New Roman" w:eastAsia="Times New Roman" w:hAnsi="Times New Roman" w:cs="Times New Roman"/>
          <w:sz w:val="24"/>
          <w:szCs w:val="24"/>
        </w:rPr>
        <w:footnoteReference w:id="1"/>
      </w:r>
      <w:r w:rsidR="00DB68C6">
        <w:rPr>
          <w:rFonts w:ascii="Times New Roman" w:eastAsia="Times New Roman" w:hAnsi="Times New Roman" w:cs="Times New Roman"/>
          <w:sz w:val="24"/>
          <w:szCs w:val="24"/>
        </w:rPr>
        <w:t>.</w:t>
      </w:r>
    </w:p>
    <w:p w:rsidR="00151519" w:rsidRPr="00856EA6" w:rsidRDefault="00C9589C" w:rsidP="002A5B79">
      <w:pPr>
        <w:spacing w:line="360" w:lineRule="auto"/>
        <w:ind w:firstLine="540"/>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Edukacinė veikla bibliotekoje – sistemingas ir struktūruotas mokymas ir mokymasis bibliotekos erdvėje, naudojant edukologijos moksle apibrėžtą ugdymo proceso struktūrą ir metodus, taip pat bibliotekoje saugomus išteklius ir sukauptas žinias. Edukacinė veikla bibliotekoje apima įvairias edukacijos formas: edukacinius užsiėmimus, kūrybines dirbtuves, ekskursijas su edukacija, edukacinius renginius ir pan.</w:t>
      </w:r>
    </w:p>
    <w:p w:rsidR="00151519" w:rsidRPr="00E25E7C" w:rsidRDefault="00C9589C" w:rsidP="002A5B79">
      <w:pPr>
        <w:spacing w:line="360" w:lineRule="auto"/>
        <w:ind w:firstLine="720"/>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 xml:space="preserve">Edukacinės veiklos  tikslas </w:t>
      </w:r>
      <w:r w:rsidRPr="00E25E7C">
        <w:rPr>
          <w:rFonts w:ascii="Times New Roman" w:eastAsia="Times New Roman" w:hAnsi="Times New Roman" w:cs="Times New Roman"/>
          <w:sz w:val="24"/>
          <w:szCs w:val="24"/>
        </w:rPr>
        <w:t xml:space="preserve">– sudaryti sąlygas įvairioms visuomenės grupėms atskleisti ir ugdyti savo kūrybinį potencialą aktyviai ir prasmingai dalyvaujant </w:t>
      </w:r>
      <w:r w:rsidR="00A15C26">
        <w:rPr>
          <w:rFonts w:ascii="Times New Roman" w:eastAsia="Times New Roman" w:hAnsi="Times New Roman" w:cs="Times New Roman"/>
          <w:sz w:val="24"/>
          <w:szCs w:val="24"/>
        </w:rPr>
        <w:t>kultūroje</w:t>
      </w:r>
      <w:r w:rsidR="00A15C26">
        <w:rPr>
          <w:rStyle w:val="Puslapioinaosnuoroda"/>
          <w:rFonts w:ascii="Times New Roman" w:eastAsia="Times New Roman" w:hAnsi="Times New Roman" w:cs="Times New Roman"/>
          <w:sz w:val="24"/>
          <w:szCs w:val="24"/>
        </w:rPr>
        <w:footnoteReference w:id="2"/>
      </w:r>
      <w:r w:rsidR="00A15C26">
        <w:rPr>
          <w:rFonts w:ascii="Times New Roman" w:eastAsia="Times New Roman" w:hAnsi="Times New Roman" w:cs="Times New Roman"/>
          <w:sz w:val="24"/>
          <w:szCs w:val="24"/>
        </w:rPr>
        <w:t>.</w:t>
      </w:r>
    </w:p>
    <w:p w:rsidR="00151519" w:rsidRPr="00E25E7C" w:rsidRDefault="00151519" w:rsidP="002A5B79">
      <w:pPr>
        <w:spacing w:line="360" w:lineRule="auto"/>
        <w:ind w:firstLine="720"/>
        <w:jc w:val="both"/>
        <w:rPr>
          <w:rFonts w:ascii="Times New Roman" w:eastAsia="Times New Roman" w:hAnsi="Times New Roman" w:cs="Times New Roman"/>
          <w:sz w:val="24"/>
          <w:szCs w:val="24"/>
        </w:rPr>
      </w:pPr>
    </w:p>
    <w:p w:rsidR="00151519" w:rsidRDefault="002A5B79" w:rsidP="002A5B79">
      <w:pPr>
        <w:pStyle w:val="Antrat3"/>
        <w:spacing w:before="0" w:after="0" w:line="360" w:lineRule="auto"/>
        <w:rPr>
          <w:rFonts w:ascii="Times New Roman" w:hAnsi="Times New Roman" w:cs="Times New Roman"/>
          <w:b/>
          <w:color w:val="76923C" w:themeColor="accent3" w:themeShade="BF"/>
          <w:sz w:val="24"/>
          <w:szCs w:val="24"/>
        </w:rPr>
      </w:pPr>
      <w:bookmarkStart w:id="2" w:name="_Toc66266273"/>
      <w:r w:rsidRPr="002A5B79">
        <w:rPr>
          <w:rFonts w:ascii="Times New Roman" w:hAnsi="Times New Roman" w:cs="Times New Roman"/>
          <w:b/>
          <w:color w:val="76923C" w:themeColor="accent3" w:themeShade="BF"/>
          <w:sz w:val="24"/>
          <w:szCs w:val="24"/>
        </w:rPr>
        <w:t>Edukacinės veiklos principai</w:t>
      </w:r>
      <w:bookmarkEnd w:id="2"/>
    </w:p>
    <w:p w:rsidR="002A5B79" w:rsidRPr="002A5B79" w:rsidRDefault="002A5B79" w:rsidP="002A5B79"/>
    <w:p w:rsidR="00151519" w:rsidRPr="002830BE" w:rsidRDefault="00C9589C" w:rsidP="00E25E7C">
      <w:pPr>
        <w:spacing w:line="360" w:lineRule="auto"/>
        <w:ind w:firstLine="720"/>
        <w:jc w:val="both"/>
        <w:rPr>
          <w:rFonts w:ascii="Times New Roman" w:eastAsia="Times New Roman" w:hAnsi="Times New Roman" w:cs="Times New Roman"/>
          <w:sz w:val="24"/>
          <w:szCs w:val="24"/>
        </w:rPr>
      </w:pPr>
      <w:r w:rsidRPr="002830BE">
        <w:rPr>
          <w:rFonts w:ascii="Times New Roman" w:eastAsia="Times New Roman" w:hAnsi="Times New Roman" w:cs="Times New Roman"/>
          <w:sz w:val="24"/>
          <w:szCs w:val="24"/>
        </w:rPr>
        <w:t>Edukacinės programos kūrėjams rekomenduojama kuriant edukacinę programą vadovautis neformalaus švietimo principais:</w:t>
      </w:r>
    </w:p>
    <w:p w:rsidR="00151519" w:rsidRPr="002830BE" w:rsidRDefault="00C9589C" w:rsidP="002830BE">
      <w:pPr>
        <w:pStyle w:val="Sraopastraipa"/>
        <w:numPr>
          <w:ilvl w:val="0"/>
          <w:numId w:val="7"/>
        </w:numPr>
        <w:spacing w:line="360" w:lineRule="auto"/>
        <w:jc w:val="both"/>
        <w:rPr>
          <w:rFonts w:ascii="Times New Roman" w:eastAsia="Times New Roman" w:hAnsi="Times New Roman" w:cs="Times New Roman"/>
          <w:sz w:val="24"/>
          <w:szCs w:val="24"/>
        </w:rPr>
      </w:pPr>
      <w:r w:rsidRPr="002830BE">
        <w:rPr>
          <w:rFonts w:ascii="Times New Roman" w:eastAsia="Times New Roman" w:hAnsi="Times New Roman" w:cs="Times New Roman"/>
          <w:sz w:val="24"/>
          <w:szCs w:val="24"/>
        </w:rPr>
        <w:t>savanoriškumo – edukacinės veiklos yra laisvai pasirenkamos;</w:t>
      </w:r>
    </w:p>
    <w:p w:rsidR="00151519" w:rsidRPr="002830BE" w:rsidRDefault="00C9589C" w:rsidP="002830BE">
      <w:pPr>
        <w:pStyle w:val="Sraopastraipa"/>
        <w:numPr>
          <w:ilvl w:val="0"/>
          <w:numId w:val="7"/>
        </w:numPr>
        <w:spacing w:line="360" w:lineRule="auto"/>
        <w:jc w:val="both"/>
        <w:rPr>
          <w:rFonts w:ascii="Times New Roman" w:eastAsia="Times New Roman" w:hAnsi="Times New Roman" w:cs="Times New Roman"/>
          <w:sz w:val="24"/>
          <w:szCs w:val="24"/>
        </w:rPr>
      </w:pPr>
      <w:r w:rsidRPr="002830BE">
        <w:rPr>
          <w:rFonts w:ascii="Times New Roman" w:eastAsia="Times New Roman" w:hAnsi="Times New Roman" w:cs="Times New Roman"/>
          <w:sz w:val="24"/>
          <w:szCs w:val="24"/>
        </w:rPr>
        <w:t>prieinamumo – veiklos ir metodai yra prieinami visiems lankytojams nepaisant jų amžiaus, išsilavinimo, turimos patirties, socialinės padėties;</w:t>
      </w:r>
    </w:p>
    <w:p w:rsidR="00151519" w:rsidRPr="002830BE" w:rsidRDefault="00C9589C" w:rsidP="002830BE">
      <w:pPr>
        <w:pStyle w:val="Sraopastraipa"/>
        <w:numPr>
          <w:ilvl w:val="0"/>
          <w:numId w:val="7"/>
        </w:numPr>
        <w:spacing w:line="360" w:lineRule="auto"/>
        <w:jc w:val="both"/>
        <w:rPr>
          <w:rFonts w:ascii="Times New Roman" w:eastAsia="Times New Roman" w:hAnsi="Times New Roman" w:cs="Times New Roman"/>
          <w:sz w:val="24"/>
          <w:szCs w:val="24"/>
        </w:rPr>
      </w:pPr>
      <w:r w:rsidRPr="002830BE">
        <w:rPr>
          <w:rFonts w:ascii="Times New Roman" w:eastAsia="Times New Roman" w:hAnsi="Times New Roman" w:cs="Times New Roman"/>
          <w:sz w:val="24"/>
          <w:szCs w:val="24"/>
        </w:rPr>
        <w:t>individualizavimo – ugdymas</w:t>
      </w:r>
      <w:r w:rsidR="00D52AE0">
        <w:rPr>
          <w:rFonts w:ascii="Times New Roman" w:eastAsia="Times New Roman" w:hAnsi="Times New Roman" w:cs="Times New Roman"/>
          <w:sz w:val="24"/>
          <w:szCs w:val="24"/>
        </w:rPr>
        <w:t xml:space="preserve"> yra</w:t>
      </w:r>
      <w:r w:rsidRPr="002830BE">
        <w:rPr>
          <w:rFonts w:ascii="Times New Roman" w:eastAsia="Times New Roman" w:hAnsi="Times New Roman" w:cs="Times New Roman"/>
          <w:sz w:val="24"/>
          <w:szCs w:val="24"/>
        </w:rPr>
        <w:t xml:space="preserve"> individualizuojamas pagal kiekvienam reikalingą kompetenciją, atsižvelgiant į </w:t>
      </w:r>
      <w:proofErr w:type="spellStart"/>
      <w:r w:rsidRPr="002830BE">
        <w:rPr>
          <w:rFonts w:ascii="Times New Roman" w:eastAsia="Times New Roman" w:hAnsi="Times New Roman" w:cs="Times New Roman"/>
          <w:sz w:val="24"/>
          <w:szCs w:val="24"/>
        </w:rPr>
        <w:t>jo</w:t>
      </w:r>
      <w:r w:rsidR="00D52AE0">
        <w:rPr>
          <w:rFonts w:ascii="Times New Roman" w:eastAsia="Times New Roman" w:hAnsi="Times New Roman" w:cs="Times New Roman"/>
          <w:sz w:val="24"/>
          <w:szCs w:val="24"/>
        </w:rPr>
        <w:t>(s</w:t>
      </w:r>
      <w:proofErr w:type="spellEnd"/>
      <w:r w:rsidR="00D52AE0">
        <w:rPr>
          <w:rFonts w:ascii="Times New Roman" w:eastAsia="Times New Roman" w:hAnsi="Times New Roman" w:cs="Times New Roman"/>
          <w:sz w:val="24"/>
          <w:szCs w:val="24"/>
        </w:rPr>
        <w:t>)</w:t>
      </w:r>
      <w:r w:rsidRPr="002830BE">
        <w:rPr>
          <w:rFonts w:ascii="Times New Roman" w:eastAsia="Times New Roman" w:hAnsi="Times New Roman" w:cs="Times New Roman"/>
          <w:sz w:val="24"/>
          <w:szCs w:val="24"/>
        </w:rPr>
        <w:t xml:space="preserve"> asmenybę, galimybes, poreikius ir pasiekimus;</w:t>
      </w:r>
    </w:p>
    <w:p w:rsidR="00151519" w:rsidRPr="002830BE" w:rsidRDefault="00C9589C" w:rsidP="002830BE">
      <w:pPr>
        <w:pStyle w:val="Sraopastraipa"/>
        <w:numPr>
          <w:ilvl w:val="0"/>
          <w:numId w:val="7"/>
        </w:numPr>
        <w:spacing w:line="360" w:lineRule="auto"/>
        <w:jc w:val="both"/>
        <w:rPr>
          <w:rFonts w:ascii="Times New Roman" w:eastAsia="Times New Roman" w:hAnsi="Times New Roman" w:cs="Times New Roman"/>
          <w:sz w:val="24"/>
          <w:szCs w:val="24"/>
        </w:rPr>
      </w:pPr>
      <w:r w:rsidRPr="002830BE">
        <w:rPr>
          <w:rFonts w:ascii="Times New Roman" w:eastAsia="Times New Roman" w:hAnsi="Times New Roman" w:cs="Times New Roman"/>
          <w:sz w:val="24"/>
          <w:szCs w:val="24"/>
        </w:rPr>
        <w:t>aktualumo – veiklos</w:t>
      </w:r>
      <w:r w:rsidR="00C52DB1">
        <w:rPr>
          <w:rFonts w:ascii="Times New Roman" w:eastAsia="Times New Roman" w:hAnsi="Times New Roman" w:cs="Times New Roman"/>
          <w:sz w:val="24"/>
          <w:szCs w:val="24"/>
        </w:rPr>
        <w:t xml:space="preserve"> yra</w:t>
      </w:r>
      <w:r w:rsidRPr="002830BE">
        <w:rPr>
          <w:rFonts w:ascii="Times New Roman" w:eastAsia="Times New Roman" w:hAnsi="Times New Roman" w:cs="Times New Roman"/>
          <w:sz w:val="24"/>
          <w:szCs w:val="24"/>
        </w:rPr>
        <w:t xml:space="preserve"> skirtos socialinėms, kultūrinėms, asmeninėms, edukacinėms, profesinėms ir kitoms kompetencijoms ugdyti;</w:t>
      </w:r>
    </w:p>
    <w:p w:rsidR="00151519" w:rsidRPr="002830BE" w:rsidRDefault="00C9589C" w:rsidP="002830BE">
      <w:pPr>
        <w:pStyle w:val="Sraopastraipa"/>
        <w:numPr>
          <w:ilvl w:val="0"/>
          <w:numId w:val="7"/>
        </w:numPr>
        <w:spacing w:line="360" w:lineRule="auto"/>
        <w:jc w:val="both"/>
        <w:rPr>
          <w:rFonts w:ascii="Times New Roman" w:eastAsia="Times New Roman" w:hAnsi="Times New Roman" w:cs="Times New Roman"/>
          <w:sz w:val="24"/>
          <w:szCs w:val="24"/>
        </w:rPr>
      </w:pPr>
      <w:r w:rsidRPr="002830BE">
        <w:rPr>
          <w:rFonts w:ascii="Times New Roman" w:eastAsia="Times New Roman" w:hAnsi="Times New Roman" w:cs="Times New Roman"/>
          <w:sz w:val="24"/>
          <w:szCs w:val="24"/>
        </w:rPr>
        <w:t xml:space="preserve">demokratiškumo – dalyviai yra aktyvūs </w:t>
      </w:r>
      <w:proofErr w:type="spellStart"/>
      <w:r w:rsidRPr="002830BE">
        <w:rPr>
          <w:rFonts w:ascii="Times New Roman" w:eastAsia="Times New Roman" w:hAnsi="Times New Roman" w:cs="Times New Roman"/>
          <w:sz w:val="24"/>
          <w:szCs w:val="24"/>
        </w:rPr>
        <w:t>ugdymo(si</w:t>
      </w:r>
      <w:proofErr w:type="spellEnd"/>
      <w:r w:rsidRPr="002830BE">
        <w:rPr>
          <w:rFonts w:ascii="Times New Roman" w:eastAsia="Times New Roman" w:hAnsi="Times New Roman" w:cs="Times New Roman"/>
          <w:sz w:val="24"/>
          <w:szCs w:val="24"/>
        </w:rPr>
        <w:t>) proceso kūrėjai, kartu identifikuoja ugdymosi poreikius;</w:t>
      </w:r>
    </w:p>
    <w:p w:rsidR="00151519" w:rsidRPr="002830BE" w:rsidRDefault="00C9589C" w:rsidP="002830BE">
      <w:pPr>
        <w:pStyle w:val="Sraopastraipa"/>
        <w:numPr>
          <w:ilvl w:val="0"/>
          <w:numId w:val="7"/>
        </w:numPr>
        <w:spacing w:line="360" w:lineRule="auto"/>
        <w:jc w:val="both"/>
        <w:rPr>
          <w:rFonts w:ascii="Times New Roman" w:eastAsia="Times New Roman" w:hAnsi="Times New Roman" w:cs="Times New Roman"/>
          <w:sz w:val="24"/>
          <w:szCs w:val="24"/>
        </w:rPr>
      </w:pPr>
      <w:r w:rsidRPr="002830BE">
        <w:rPr>
          <w:rFonts w:ascii="Times New Roman" w:eastAsia="Times New Roman" w:hAnsi="Times New Roman" w:cs="Times New Roman"/>
          <w:sz w:val="24"/>
          <w:szCs w:val="24"/>
        </w:rPr>
        <w:t>patirties – ugdymas grindžiamas patyrimu ir jo refleksija;</w:t>
      </w:r>
    </w:p>
    <w:p w:rsidR="00151519" w:rsidRPr="002830BE" w:rsidRDefault="00C9589C" w:rsidP="002830BE">
      <w:pPr>
        <w:pStyle w:val="Sraopastraipa"/>
        <w:numPr>
          <w:ilvl w:val="0"/>
          <w:numId w:val="7"/>
        </w:numPr>
        <w:spacing w:line="360" w:lineRule="auto"/>
        <w:jc w:val="both"/>
        <w:rPr>
          <w:rFonts w:ascii="Times New Roman" w:eastAsia="Times New Roman" w:hAnsi="Times New Roman" w:cs="Times New Roman"/>
          <w:sz w:val="24"/>
          <w:szCs w:val="24"/>
        </w:rPr>
      </w:pPr>
      <w:r w:rsidRPr="002830BE">
        <w:rPr>
          <w:rFonts w:ascii="Times New Roman" w:eastAsia="Times New Roman" w:hAnsi="Times New Roman" w:cs="Times New Roman"/>
          <w:sz w:val="24"/>
          <w:szCs w:val="24"/>
        </w:rPr>
        <w:t>ugdymosi grupėje – mokomasi spręsti tarpasmeninius santykius, priimti bendrus sprendimus, dalintis darbais ir atsakomybe;</w:t>
      </w:r>
    </w:p>
    <w:p w:rsidR="00151519" w:rsidRDefault="00C9589C" w:rsidP="0097446C">
      <w:pPr>
        <w:pStyle w:val="Sraopastraipa"/>
        <w:numPr>
          <w:ilvl w:val="0"/>
          <w:numId w:val="7"/>
        </w:numPr>
        <w:spacing w:line="360" w:lineRule="auto"/>
        <w:jc w:val="both"/>
        <w:rPr>
          <w:rFonts w:ascii="Times New Roman" w:eastAsia="Times New Roman" w:hAnsi="Times New Roman" w:cs="Times New Roman"/>
          <w:sz w:val="24"/>
          <w:szCs w:val="24"/>
        </w:rPr>
      </w:pPr>
      <w:r w:rsidRPr="002830BE">
        <w:rPr>
          <w:rFonts w:ascii="Times New Roman" w:eastAsia="Times New Roman" w:hAnsi="Times New Roman" w:cs="Times New Roman"/>
          <w:sz w:val="24"/>
          <w:szCs w:val="24"/>
        </w:rPr>
        <w:lastRenderedPageBreak/>
        <w:t>pozityvumo – ugdymosi procese kuriamos teigiamos emocijos, sudaromos sąlygos gerai dalyvių savijautai.</w:t>
      </w:r>
    </w:p>
    <w:p w:rsidR="00151519" w:rsidRPr="002156E6" w:rsidRDefault="0097446C" w:rsidP="002156E6">
      <w:pPr>
        <w:pStyle w:val="Antrat1"/>
        <w:shd w:val="clear" w:color="auto" w:fill="76923C" w:themeFill="accent3" w:themeFillShade="BF"/>
        <w:rPr>
          <w:color w:val="FFFFFF" w:themeColor="background1"/>
        </w:rPr>
      </w:pPr>
      <w:bookmarkStart w:id="3" w:name="_30j0zll" w:colFirst="0" w:colLast="0"/>
      <w:bookmarkStart w:id="4" w:name="_Toc66266274"/>
      <w:bookmarkEnd w:id="3"/>
      <w:r w:rsidRPr="002156E6">
        <w:rPr>
          <w:color w:val="FFFFFF" w:themeColor="background1"/>
        </w:rPr>
        <w:t>EDUKACIJŲ PLANAVIMAS</w:t>
      </w:r>
      <w:bookmarkEnd w:id="4"/>
    </w:p>
    <w:p w:rsidR="002156E6" w:rsidRDefault="002156E6" w:rsidP="002156E6">
      <w:pPr>
        <w:spacing w:line="360" w:lineRule="auto"/>
        <w:ind w:firstLine="567"/>
        <w:jc w:val="both"/>
        <w:rPr>
          <w:rFonts w:ascii="Times New Roman" w:eastAsia="Times New Roman" w:hAnsi="Times New Roman" w:cs="Times New Roman"/>
          <w:sz w:val="24"/>
          <w:szCs w:val="24"/>
        </w:rPr>
      </w:pPr>
    </w:p>
    <w:p w:rsidR="00151519" w:rsidRDefault="00C9589C" w:rsidP="002156E6">
      <w:pPr>
        <w:spacing w:line="360" w:lineRule="auto"/>
        <w:ind w:firstLine="567"/>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Edukacinės programos kūrimui ir planavimui galioja tie patys principai, kaip ir</w:t>
      </w:r>
      <w:r w:rsidR="00826E8C">
        <w:rPr>
          <w:rFonts w:ascii="Times New Roman" w:eastAsia="Times New Roman" w:hAnsi="Times New Roman" w:cs="Times New Roman"/>
          <w:sz w:val="24"/>
          <w:szCs w:val="24"/>
        </w:rPr>
        <w:t xml:space="preserve"> kitų</w:t>
      </w:r>
      <w:r w:rsidRPr="00E25E7C">
        <w:rPr>
          <w:rFonts w:ascii="Times New Roman" w:eastAsia="Times New Roman" w:hAnsi="Times New Roman" w:cs="Times New Roman"/>
          <w:sz w:val="24"/>
          <w:szCs w:val="24"/>
        </w:rPr>
        <w:t xml:space="preserve"> metodų parinkimui: pirmiausia išsiaiškinami poreikiai, iškeliamas edukacinės programos tikslas. Planuojant edukacinę programą rekomenduojama atsakyti į </w:t>
      </w:r>
      <w:r w:rsidR="002C1013">
        <w:rPr>
          <w:rFonts w:ascii="Times New Roman" w:eastAsia="Times New Roman" w:hAnsi="Times New Roman" w:cs="Times New Roman"/>
          <w:sz w:val="24"/>
          <w:szCs w:val="24"/>
        </w:rPr>
        <w:t xml:space="preserve">šiuos </w:t>
      </w:r>
      <w:r w:rsidRPr="00E25E7C">
        <w:rPr>
          <w:rFonts w:ascii="Times New Roman" w:eastAsia="Times New Roman" w:hAnsi="Times New Roman" w:cs="Times New Roman"/>
          <w:sz w:val="24"/>
          <w:szCs w:val="24"/>
        </w:rPr>
        <w:t>klausimus:</w:t>
      </w:r>
    </w:p>
    <w:p w:rsidR="00151519" w:rsidRPr="002C1013" w:rsidRDefault="00C9589C" w:rsidP="002C1013">
      <w:pPr>
        <w:pStyle w:val="Sraopastraipa"/>
        <w:numPr>
          <w:ilvl w:val="0"/>
          <w:numId w:val="8"/>
        </w:numPr>
        <w:spacing w:line="360" w:lineRule="auto"/>
        <w:jc w:val="both"/>
        <w:rPr>
          <w:rFonts w:ascii="Times New Roman" w:eastAsia="Times New Roman" w:hAnsi="Times New Roman" w:cs="Times New Roman"/>
          <w:sz w:val="24"/>
          <w:szCs w:val="24"/>
        </w:rPr>
      </w:pPr>
      <w:r w:rsidRPr="002C1013">
        <w:rPr>
          <w:rFonts w:ascii="Times New Roman" w:eastAsia="Times New Roman" w:hAnsi="Times New Roman" w:cs="Times New Roman"/>
          <w:sz w:val="24"/>
          <w:szCs w:val="24"/>
        </w:rPr>
        <w:t>Kas yra pasirinktos edukacinės programos tikslinė grupė?</w:t>
      </w:r>
    </w:p>
    <w:p w:rsidR="002C1013" w:rsidRDefault="00C9589C" w:rsidP="00E25E7C">
      <w:pPr>
        <w:pStyle w:val="Sraopastraipa"/>
        <w:numPr>
          <w:ilvl w:val="0"/>
          <w:numId w:val="9"/>
        </w:numPr>
        <w:spacing w:line="360" w:lineRule="auto"/>
        <w:jc w:val="both"/>
        <w:rPr>
          <w:rFonts w:ascii="Times New Roman" w:eastAsia="Times New Roman" w:hAnsi="Times New Roman" w:cs="Times New Roman"/>
          <w:sz w:val="24"/>
          <w:szCs w:val="24"/>
        </w:rPr>
      </w:pPr>
      <w:r w:rsidRPr="002C1013">
        <w:rPr>
          <w:rFonts w:ascii="Times New Roman" w:eastAsia="Times New Roman" w:hAnsi="Times New Roman" w:cs="Times New Roman"/>
          <w:sz w:val="24"/>
          <w:szCs w:val="24"/>
        </w:rPr>
        <w:t>amžius</w:t>
      </w:r>
      <w:r w:rsidR="002C1013">
        <w:rPr>
          <w:rFonts w:ascii="Times New Roman" w:eastAsia="Times New Roman" w:hAnsi="Times New Roman" w:cs="Times New Roman"/>
          <w:sz w:val="24"/>
          <w:szCs w:val="24"/>
        </w:rPr>
        <w:t>;</w:t>
      </w:r>
      <w:r w:rsidRPr="002C1013">
        <w:rPr>
          <w:rFonts w:ascii="Times New Roman" w:eastAsia="Times New Roman" w:hAnsi="Times New Roman" w:cs="Times New Roman"/>
          <w:sz w:val="24"/>
          <w:szCs w:val="24"/>
        </w:rPr>
        <w:t xml:space="preserve"> </w:t>
      </w:r>
    </w:p>
    <w:p w:rsidR="002C1013" w:rsidRDefault="00C9589C" w:rsidP="00E25E7C">
      <w:pPr>
        <w:pStyle w:val="Sraopastraipa"/>
        <w:numPr>
          <w:ilvl w:val="0"/>
          <w:numId w:val="9"/>
        </w:numPr>
        <w:spacing w:line="360" w:lineRule="auto"/>
        <w:jc w:val="both"/>
        <w:rPr>
          <w:rFonts w:ascii="Times New Roman" w:eastAsia="Times New Roman" w:hAnsi="Times New Roman" w:cs="Times New Roman"/>
          <w:sz w:val="24"/>
          <w:szCs w:val="24"/>
        </w:rPr>
      </w:pPr>
      <w:r w:rsidRPr="002C1013">
        <w:rPr>
          <w:rFonts w:ascii="Times New Roman" w:eastAsia="Times New Roman" w:hAnsi="Times New Roman" w:cs="Times New Roman"/>
          <w:sz w:val="24"/>
          <w:szCs w:val="24"/>
        </w:rPr>
        <w:t>pomėgiai</w:t>
      </w:r>
      <w:r w:rsidR="002C1013">
        <w:rPr>
          <w:rFonts w:ascii="Times New Roman" w:eastAsia="Times New Roman" w:hAnsi="Times New Roman" w:cs="Times New Roman"/>
          <w:sz w:val="24"/>
          <w:szCs w:val="24"/>
        </w:rPr>
        <w:t>;</w:t>
      </w:r>
      <w:r w:rsidRPr="002C1013">
        <w:rPr>
          <w:rFonts w:ascii="Times New Roman" w:eastAsia="Times New Roman" w:hAnsi="Times New Roman" w:cs="Times New Roman"/>
          <w:sz w:val="24"/>
          <w:szCs w:val="24"/>
        </w:rPr>
        <w:t xml:space="preserve"> </w:t>
      </w:r>
    </w:p>
    <w:p w:rsidR="002C1013" w:rsidRDefault="00C9589C" w:rsidP="00E25E7C">
      <w:pPr>
        <w:pStyle w:val="Sraopastraipa"/>
        <w:numPr>
          <w:ilvl w:val="0"/>
          <w:numId w:val="9"/>
        </w:numPr>
        <w:spacing w:line="360" w:lineRule="auto"/>
        <w:jc w:val="both"/>
        <w:rPr>
          <w:rFonts w:ascii="Times New Roman" w:eastAsia="Times New Roman" w:hAnsi="Times New Roman" w:cs="Times New Roman"/>
          <w:sz w:val="24"/>
          <w:szCs w:val="24"/>
        </w:rPr>
      </w:pPr>
      <w:r w:rsidRPr="002C1013">
        <w:rPr>
          <w:rFonts w:ascii="Times New Roman" w:eastAsia="Times New Roman" w:hAnsi="Times New Roman" w:cs="Times New Roman"/>
          <w:sz w:val="24"/>
          <w:szCs w:val="24"/>
        </w:rPr>
        <w:t>mokymosi poreikiai</w:t>
      </w:r>
      <w:r w:rsidR="002C1013" w:rsidRPr="002C1013">
        <w:rPr>
          <w:rFonts w:ascii="Times New Roman" w:eastAsia="Times New Roman" w:hAnsi="Times New Roman" w:cs="Times New Roman"/>
          <w:sz w:val="24"/>
          <w:szCs w:val="24"/>
        </w:rPr>
        <w:t>;</w:t>
      </w:r>
    </w:p>
    <w:p w:rsidR="00151519" w:rsidRPr="002C1013" w:rsidRDefault="00C9589C" w:rsidP="00E25E7C">
      <w:pPr>
        <w:pStyle w:val="Sraopastraipa"/>
        <w:numPr>
          <w:ilvl w:val="0"/>
          <w:numId w:val="9"/>
        </w:numPr>
        <w:spacing w:line="360" w:lineRule="auto"/>
        <w:jc w:val="both"/>
        <w:rPr>
          <w:rFonts w:ascii="Times New Roman" w:eastAsia="Times New Roman" w:hAnsi="Times New Roman" w:cs="Times New Roman"/>
          <w:sz w:val="24"/>
          <w:szCs w:val="24"/>
        </w:rPr>
      </w:pPr>
      <w:r w:rsidRPr="002C1013">
        <w:rPr>
          <w:rFonts w:ascii="Times New Roman" w:eastAsia="Times New Roman" w:hAnsi="Times New Roman" w:cs="Times New Roman"/>
          <w:sz w:val="24"/>
          <w:szCs w:val="24"/>
        </w:rPr>
        <w:t>problemos.</w:t>
      </w:r>
    </w:p>
    <w:p w:rsidR="002C1013" w:rsidRDefault="00C9589C" w:rsidP="00E25E7C">
      <w:pPr>
        <w:pStyle w:val="Sraopastraipa"/>
        <w:numPr>
          <w:ilvl w:val="0"/>
          <w:numId w:val="8"/>
        </w:numPr>
        <w:spacing w:line="360" w:lineRule="auto"/>
        <w:jc w:val="both"/>
        <w:rPr>
          <w:rFonts w:ascii="Times New Roman" w:eastAsia="Times New Roman" w:hAnsi="Times New Roman" w:cs="Times New Roman"/>
          <w:sz w:val="24"/>
          <w:szCs w:val="24"/>
        </w:rPr>
      </w:pPr>
      <w:r w:rsidRPr="002C1013">
        <w:rPr>
          <w:rFonts w:ascii="Times New Roman" w:eastAsia="Times New Roman" w:hAnsi="Times New Roman" w:cs="Times New Roman"/>
          <w:sz w:val="24"/>
          <w:szCs w:val="24"/>
        </w:rPr>
        <w:t xml:space="preserve">Koks </w:t>
      </w:r>
      <w:r w:rsidR="00C15F5A">
        <w:rPr>
          <w:rFonts w:ascii="Times New Roman" w:eastAsia="Times New Roman" w:hAnsi="Times New Roman" w:cs="Times New Roman"/>
          <w:sz w:val="24"/>
          <w:szCs w:val="24"/>
        </w:rPr>
        <w:t>edukacinės programos tikslas (t</w:t>
      </w:r>
      <w:r w:rsidRPr="002C1013">
        <w:rPr>
          <w:rFonts w:ascii="Times New Roman" w:eastAsia="Times New Roman" w:hAnsi="Times New Roman" w:cs="Times New Roman"/>
          <w:sz w:val="24"/>
          <w:szCs w:val="24"/>
        </w:rPr>
        <w:t xml:space="preserve">rumpai ir aiškiai </w:t>
      </w:r>
      <w:r w:rsidR="00C15F5A">
        <w:rPr>
          <w:rFonts w:ascii="Times New Roman" w:eastAsia="Times New Roman" w:hAnsi="Times New Roman" w:cs="Times New Roman"/>
          <w:sz w:val="24"/>
          <w:szCs w:val="24"/>
        </w:rPr>
        <w:t xml:space="preserve">apibrėžiama, </w:t>
      </w:r>
      <w:r w:rsidRPr="002C1013">
        <w:rPr>
          <w:rFonts w:ascii="Times New Roman" w:eastAsia="Times New Roman" w:hAnsi="Times New Roman" w:cs="Times New Roman"/>
          <w:sz w:val="24"/>
          <w:szCs w:val="24"/>
        </w:rPr>
        <w:t>ko bus siekiama edukacine programa)</w:t>
      </w:r>
      <w:r w:rsidR="00C15F5A">
        <w:rPr>
          <w:rFonts w:ascii="Times New Roman" w:eastAsia="Times New Roman" w:hAnsi="Times New Roman" w:cs="Times New Roman"/>
          <w:sz w:val="24"/>
          <w:szCs w:val="24"/>
        </w:rPr>
        <w:t>?</w:t>
      </w:r>
    </w:p>
    <w:p w:rsidR="002C1013" w:rsidRDefault="00C9589C" w:rsidP="00E25E7C">
      <w:pPr>
        <w:pStyle w:val="Sraopastraipa"/>
        <w:numPr>
          <w:ilvl w:val="0"/>
          <w:numId w:val="8"/>
        </w:numPr>
        <w:spacing w:line="360" w:lineRule="auto"/>
        <w:jc w:val="both"/>
        <w:rPr>
          <w:rFonts w:ascii="Times New Roman" w:eastAsia="Times New Roman" w:hAnsi="Times New Roman" w:cs="Times New Roman"/>
          <w:sz w:val="24"/>
          <w:szCs w:val="24"/>
        </w:rPr>
      </w:pPr>
      <w:r w:rsidRPr="002C1013">
        <w:rPr>
          <w:rFonts w:ascii="Times New Roman" w:eastAsia="Times New Roman" w:hAnsi="Times New Roman" w:cs="Times New Roman"/>
          <w:sz w:val="24"/>
          <w:szCs w:val="24"/>
        </w:rPr>
        <w:t>Kokie uždaviniai (</w:t>
      </w:r>
      <w:r w:rsidR="003B2E19">
        <w:rPr>
          <w:rFonts w:ascii="Times New Roman" w:eastAsia="Times New Roman" w:hAnsi="Times New Roman" w:cs="Times New Roman"/>
          <w:sz w:val="24"/>
          <w:szCs w:val="24"/>
        </w:rPr>
        <w:t>n</w:t>
      </w:r>
      <w:r w:rsidRPr="002C1013">
        <w:rPr>
          <w:rFonts w:ascii="Times New Roman" w:eastAsia="Times New Roman" w:hAnsi="Times New Roman" w:cs="Times New Roman"/>
          <w:sz w:val="24"/>
          <w:szCs w:val="24"/>
        </w:rPr>
        <w:t xml:space="preserve">umatomi uždaviniai (veiksmai), </w:t>
      </w:r>
      <w:r w:rsidR="003B2E19">
        <w:rPr>
          <w:rFonts w:ascii="Times New Roman" w:eastAsia="Times New Roman" w:hAnsi="Times New Roman" w:cs="Times New Roman"/>
          <w:sz w:val="24"/>
          <w:szCs w:val="24"/>
        </w:rPr>
        <w:t>kuriais</w:t>
      </w:r>
      <w:r w:rsidRPr="002C1013">
        <w:rPr>
          <w:rFonts w:ascii="Times New Roman" w:eastAsia="Times New Roman" w:hAnsi="Times New Roman" w:cs="Times New Roman"/>
          <w:sz w:val="24"/>
          <w:szCs w:val="24"/>
        </w:rPr>
        <w:t xml:space="preserve"> bus siekiama tikslo įgyvendinimo)</w:t>
      </w:r>
      <w:r w:rsidR="003B2E19" w:rsidRPr="002C1013">
        <w:rPr>
          <w:rFonts w:ascii="Times New Roman" w:eastAsia="Times New Roman" w:hAnsi="Times New Roman" w:cs="Times New Roman"/>
          <w:sz w:val="24"/>
          <w:szCs w:val="24"/>
        </w:rPr>
        <w:t>?</w:t>
      </w:r>
    </w:p>
    <w:p w:rsidR="00151519" w:rsidRPr="002C1013" w:rsidRDefault="00C9589C" w:rsidP="00E25E7C">
      <w:pPr>
        <w:pStyle w:val="Sraopastraipa"/>
        <w:numPr>
          <w:ilvl w:val="0"/>
          <w:numId w:val="8"/>
        </w:numPr>
        <w:spacing w:line="360" w:lineRule="auto"/>
        <w:jc w:val="both"/>
        <w:rPr>
          <w:rFonts w:ascii="Times New Roman" w:eastAsia="Times New Roman" w:hAnsi="Times New Roman" w:cs="Times New Roman"/>
          <w:sz w:val="24"/>
          <w:szCs w:val="24"/>
        </w:rPr>
      </w:pPr>
      <w:r w:rsidRPr="002C1013">
        <w:rPr>
          <w:rFonts w:ascii="Times New Roman" w:eastAsia="Times New Roman" w:hAnsi="Times New Roman" w:cs="Times New Roman"/>
          <w:sz w:val="24"/>
          <w:szCs w:val="24"/>
        </w:rPr>
        <w:t>Kokie galimi rezultatai (</w:t>
      </w:r>
      <w:r w:rsidR="00AE2170">
        <w:rPr>
          <w:rFonts w:ascii="Times New Roman" w:eastAsia="Times New Roman" w:hAnsi="Times New Roman" w:cs="Times New Roman"/>
          <w:sz w:val="24"/>
          <w:szCs w:val="24"/>
        </w:rPr>
        <w:t>k</w:t>
      </w:r>
      <w:r w:rsidRPr="002C1013">
        <w:rPr>
          <w:rFonts w:ascii="Times New Roman" w:eastAsia="Times New Roman" w:hAnsi="Times New Roman" w:cs="Times New Roman"/>
          <w:sz w:val="24"/>
          <w:szCs w:val="24"/>
        </w:rPr>
        <w:t>okių įgūdžių, žinių įgys edukacijos dalyviai ir kokios kompetencijos bus lavinamos)</w:t>
      </w:r>
      <w:r w:rsidR="00AE2170" w:rsidRPr="002C1013">
        <w:rPr>
          <w:rFonts w:ascii="Times New Roman" w:eastAsia="Times New Roman" w:hAnsi="Times New Roman" w:cs="Times New Roman"/>
          <w:sz w:val="24"/>
          <w:szCs w:val="24"/>
        </w:rPr>
        <w:t>?</w:t>
      </w:r>
    </w:p>
    <w:p w:rsidR="00151519" w:rsidRPr="005F57C5" w:rsidRDefault="00C9589C" w:rsidP="005F57C5">
      <w:pPr>
        <w:pStyle w:val="Sraopastraipa"/>
        <w:numPr>
          <w:ilvl w:val="0"/>
          <w:numId w:val="8"/>
        </w:numPr>
        <w:spacing w:line="360" w:lineRule="auto"/>
        <w:jc w:val="both"/>
        <w:rPr>
          <w:rFonts w:ascii="Times New Roman" w:eastAsia="Times New Roman" w:hAnsi="Times New Roman" w:cs="Times New Roman"/>
          <w:sz w:val="24"/>
          <w:szCs w:val="24"/>
        </w:rPr>
      </w:pPr>
      <w:r w:rsidRPr="005F57C5">
        <w:rPr>
          <w:rFonts w:ascii="Times New Roman" w:eastAsia="Times New Roman" w:hAnsi="Times New Roman" w:cs="Times New Roman"/>
          <w:sz w:val="24"/>
          <w:szCs w:val="24"/>
        </w:rPr>
        <w:t>Kokios galimybės fiksuoti grįžtamąjį ryšį (</w:t>
      </w:r>
      <w:r w:rsidR="005F57C5">
        <w:rPr>
          <w:rFonts w:ascii="Times New Roman" w:eastAsia="Times New Roman" w:hAnsi="Times New Roman" w:cs="Times New Roman"/>
          <w:sz w:val="24"/>
          <w:szCs w:val="24"/>
        </w:rPr>
        <w:t>įvardijama</w:t>
      </w:r>
      <w:r w:rsidRPr="005F57C5">
        <w:rPr>
          <w:rFonts w:ascii="Times New Roman" w:eastAsia="Times New Roman" w:hAnsi="Times New Roman" w:cs="Times New Roman"/>
          <w:sz w:val="24"/>
          <w:szCs w:val="24"/>
        </w:rPr>
        <w:t>, kokia forma bus fiksuojamas grįžtamasis ryšys. Tiksliausias ir paprasčiausias būdas - parengti grįžtamojo ryšio klausimyną)</w:t>
      </w:r>
      <w:r w:rsidR="005F57C5" w:rsidRPr="005F57C5">
        <w:rPr>
          <w:rFonts w:ascii="Times New Roman" w:eastAsia="Times New Roman" w:hAnsi="Times New Roman" w:cs="Times New Roman"/>
          <w:sz w:val="24"/>
          <w:szCs w:val="24"/>
        </w:rPr>
        <w:t>?</w:t>
      </w:r>
    </w:p>
    <w:p w:rsidR="005F57C5" w:rsidRPr="005F57C5" w:rsidRDefault="00C9589C" w:rsidP="005F57C5">
      <w:pPr>
        <w:pStyle w:val="Sraopastraipa"/>
        <w:numPr>
          <w:ilvl w:val="0"/>
          <w:numId w:val="8"/>
        </w:numPr>
        <w:spacing w:line="360" w:lineRule="auto"/>
        <w:jc w:val="both"/>
        <w:rPr>
          <w:rFonts w:ascii="Times New Roman" w:eastAsia="Times New Roman" w:hAnsi="Times New Roman" w:cs="Times New Roman"/>
          <w:sz w:val="24"/>
          <w:szCs w:val="24"/>
        </w:rPr>
      </w:pPr>
      <w:r w:rsidRPr="005F57C5">
        <w:rPr>
          <w:rFonts w:ascii="Times New Roman" w:eastAsia="Times New Roman" w:hAnsi="Times New Roman" w:cs="Times New Roman"/>
          <w:sz w:val="24"/>
          <w:szCs w:val="24"/>
        </w:rPr>
        <w:t>Kiek laiko truks programos pasiruošimas (</w:t>
      </w:r>
      <w:r w:rsidR="005F57C5">
        <w:rPr>
          <w:rFonts w:ascii="Times New Roman" w:eastAsia="Times New Roman" w:hAnsi="Times New Roman" w:cs="Times New Roman"/>
          <w:sz w:val="24"/>
          <w:szCs w:val="24"/>
        </w:rPr>
        <w:t>apskaičiuojama</w:t>
      </w:r>
      <w:r w:rsidRPr="005F57C5">
        <w:rPr>
          <w:rFonts w:ascii="Times New Roman" w:eastAsia="Times New Roman" w:hAnsi="Times New Roman" w:cs="Times New Roman"/>
          <w:sz w:val="24"/>
          <w:szCs w:val="24"/>
        </w:rPr>
        <w:t>, kiek laiko truks programos kūrimas, edukacinės programos aprašo formos pildymas ir vertinimas. Geriausia tinka tikslus grafikas)</w:t>
      </w:r>
      <w:r w:rsidR="005F57C5" w:rsidRPr="005F57C5">
        <w:rPr>
          <w:rFonts w:ascii="Times New Roman" w:eastAsia="Times New Roman" w:hAnsi="Times New Roman" w:cs="Times New Roman"/>
          <w:sz w:val="24"/>
          <w:szCs w:val="24"/>
        </w:rPr>
        <w:t>?</w:t>
      </w:r>
    </w:p>
    <w:p w:rsidR="00151519" w:rsidRPr="005F57C5" w:rsidRDefault="00C9589C" w:rsidP="005F57C5">
      <w:pPr>
        <w:pStyle w:val="Sraopastraipa"/>
        <w:numPr>
          <w:ilvl w:val="0"/>
          <w:numId w:val="8"/>
        </w:numPr>
        <w:spacing w:line="360" w:lineRule="auto"/>
        <w:jc w:val="both"/>
        <w:rPr>
          <w:rFonts w:ascii="Times New Roman" w:eastAsia="Times New Roman" w:hAnsi="Times New Roman" w:cs="Times New Roman"/>
          <w:sz w:val="24"/>
          <w:szCs w:val="24"/>
        </w:rPr>
      </w:pPr>
      <w:r w:rsidRPr="005F57C5">
        <w:rPr>
          <w:rFonts w:ascii="Times New Roman" w:eastAsia="Times New Roman" w:hAnsi="Times New Roman" w:cs="Times New Roman"/>
          <w:sz w:val="24"/>
          <w:szCs w:val="24"/>
        </w:rPr>
        <w:t>Kas gali padėti įgyvendinti programą (</w:t>
      </w:r>
      <w:r w:rsidR="005F57C5">
        <w:rPr>
          <w:rFonts w:ascii="Times New Roman" w:eastAsia="Times New Roman" w:hAnsi="Times New Roman" w:cs="Times New Roman"/>
          <w:sz w:val="24"/>
          <w:szCs w:val="24"/>
        </w:rPr>
        <w:t>sudaromas sąrašas</w:t>
      </w:r>
      <w:r w:rsidRPr="005F57C5">
        <w:rPr>
          <w:rFonts w:ascii="Times New Roman" w:eastAsia="Times New Roman" w:hAnsi="Times New Roman" w:cs="Times New Roman"/>
          <w:sz w:val="24"/>
          <w:szCs w:val="24"/>
        </w:rPr>
        <w:t xml:space="preserve"> žmonių, kurie vienaip ar kitaip gali prisidėti prie programos kūrimo)</w:t>
      </w:r>
      <w:r w:rsidR="005F57C5">
        <w:rPr>
          <w:rFonts w:ascii="Times New Roman" w:eastAsia="Times New Roman" w:hAnsi="Times New Roman" w:cs="Times New Roman"/>
          <w:sz w:val="24"/>
          <w:szCs w:val="24"/>
        </w:rPr>
        <w:t xml:space="preserve"> </w:t>
      </w:r>
      <w:r w:rsidR="005F57C5" w:rsidRPr="005F57C5">
        <w:rPr>
          <w:rFonts w:ascii="Times New Roman" w:eastAsia="Times New Roman" w:hAnsi="Times New Roman" w:cs="Times New Roman"/>
          <w:sz w:val="24"/>
          <w:szCs w:val="24"/>
        </w:rPr>
        <w:t>?</w:t>
      </w:r>
    </w:p>
    <w:p w:rsidR="003C2412" w:rsidRDefault="003C2412" w:rsidP="00194494">
      <w:pPr>
        <w:spacing w:line="360" w:lineRule="auto"/>
        <w:ind w:firstLine="540"/>
        <w:jc w:val="both"/>
        <w:rPr>
          <w:rFonts w:ascii="Times New Roman" w:eastAsia="Times New Roman" w:hAnsi="Times New Roman" w:cs="Times New Roman"/>
          <w:sz w:val="24"/>
          <w:szCs w:val="24"/>
        </w:rPr>
      </w:pPr>
    </w:p>
    <w:p w:rsidR="00151519" w:rsidRPr="00E25E7C" w:rsidRDefault="00C9589C" w:rsidP="00194494">
      <w:pPr>
        <w:spacing w:line="360" w:lineRule="auto"/>
        <w:ind w:firstLine="540"/>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Edukacinės programos planavimas prasideda nuo idėjos ir jos generavimo. Turimą idėją r</w:t>
      </w:r>
      <w:r w:rsidR="00AD4C69">
        <w:rPr>
          <w:rFonts w:ascii="Times New Roman" w:eastAsia="Times New Roman" w:hAnsi="Times New Roman" w:cs="Times New Roman"/>
          <w:sz w:val="24"/>
          <w:szCs w:val="24"/>
        </w:rPr>
        <w:t>eikia kuo tiksliau suformuoti. Tai galima padaryti organizuojant</w:t>
      </w:r>
      <w:r w:rsidRPr="00E25E7C">
        <w:rPr>
          <w:rFonts w:ascii="Times New Roman" w:eastAsia="Times New Roman" w:hAnsi="Times New Roman" w:cs="Times New Roman"/>
          <w:sz w:val="24"/>
          <w:szCs w:val="24"/>
        </w:rPr>
        <w:t xml:space="preserve"> kūrybinio mąstymo sesiją (angl. </w:t>
      </w:r>
      <w:proofErr w:type="spellStart"/>
      <w:r w:rsidRPr="003C2412">
        <w:rPr>
          <w:rFonts w:ascii="Times New Roman" w:eastAsia="Times New Roman" w:hAnsi="Times New Roman" w:cs="Times New Roman"/>
          <w:i/>
          <w:sz w:val="24"/>
          <w:szCs w:val="24"/>
        </w:rPr>
        <w:t>brainstorm</w:t>
      </w:r>
      <w:proofErr w:type="spellEnd"/>
      <w:r w:rsidRPr="00E25E7C">
        <w:rPr>
          <w:rFonts w:ascii="Times New Roman" w:eastAsia="Times New Roman" w:hAnsi="Times New Roman" w:cs="Times New Roman"/>
          <w:sz w:val="24"/>
          <w:szCs w:val="24"/>
        </w:rPr>
        <w:t>)</w:t>
      </w:r>
      <w:r w:rsidR="00AD4C69">
        <w:rPr>
          <w:rFonts w:ascii="Times New Roman" w:eastAsia="Times New Roman" w:hAnsi="Times New Roman" w:cs="Times New Roman"/>
          <w:sz w:val="24"/>
          <w:szCs w:val="24"/>
        </w:rPr>
        <w:t xml:space="preserve"> kartu su kolegomis</w:t>
      </w:r>
      <w:r w:rsidRPr="00E25E7C">
        <w:rPr>
          <w:rFonts w:ascii="Times New Roman" w:eastAsia="Times New Roman" w:hAnsi="Times New Roman" w:cs="Times New Roman"/>
          <w:sz w:val="24"/>
          <w:szCs w:val="24"/>
        </w:rPr>
        <w:t>.</w:t>
      </w:r>
      <w:r w:rsidR="003C2412">
        <w:rPr>
          <w:rFonts w:ascii="Times New Roman" w:eastAsia="Times New Roman" w:hAnsi="Times New Roman" w:cs="Times New Roman"/>
          <w:sz w:val="24"/>
          <w:szCs w:val="24"/>
        </w:rPr>
        <w:t xml:space="preserve"> Rengiant edukacinę programą, </w:t>
      </w:r>
      <w:r w:rsidR="003C2412" w:rsidRPr="00E25E7C">
        <w:rPr>
          <w:rFonts w:ascii="Times New Roman" w:eastAsia="Times New Roman" w:hAnsi="Times New Roman" w:cs="Times New Roman"/>
          <w:sz w:val="24"/>
          <w:szCs w:val="24"/>
        </w:rPr>
        <w:t>reikia atkreipti dėmesį, ar edukacinė programa atitinka bibliotekos</w:t>
      </w:r>
      <w:r w:rsidR="003C2412">
        <w:rPr>
          <w:rFonts w:ascii="Times New Roman" w:eastAsia="Times New Roman" w:hAnsi="Times New Roman" w:cs="Times New Roman"/>
          <w:sz w:val="24"/>
          <w:szCs w:val="24"/>
        </w:rPr>
        <w:t xml:space="preserve"> edukacinių programų kriterijus, kurie dažniausiai apima šiuos aspektus:</w:t>
      </w:r>
    </w:p>
    <w:p w:rsidR="00151519" w:rsidRPr="003C2412" w:rsidRDefault="00C9589C" w:rsidP="003C2412">
      <w:pPr>
        <w:pStyle w:val="Sraopastraipa"/>
        <w:numPr>
          <w:ilvl w:val="0"/>
          <w:numId w:val="10"/>
        </w:numPr>
        <w:spacing w:line="360" w:lineRule="auto"/>
        <w:jc w:val="both"/>
        <w:rPr>
          <w:rFonts w:ascii="Times New Roman" w:eastAsia="Times New Roman" w:hAnsi="Times New Roman" w:cs="Times New Roman"/>
          <w:sz w:val="24"/>
          <w:szCs w:val="24"/>
        </w:rPr>
      </w:pPr>
      <w:r w:rsidRPr="003C2412">
        <w:rPr>
          <w:rFonts w:ascii="Times New Roman" w:eastAsia="Times New Roman" w:hAnsi="Times New Roman" w:cs="Times New Roman"/>
          <w:sz w:val="24"/>
          <w:szCs w:val="24"/>
        </w:rPr>
        <w:t>Planuojama edukacinė programa yra aukštos meninės, kultūrinės ir / ar socialinės ir / ar edukacinės vertės (edukacinėje programoje numatyto</w:t>
      </w:r>
      <w:r w:rsidR="006E7615">
        <w:rPr>
          <w:rFonts w:ascii="Times New Roman" w:eastAsia="Times New Roman" w:hAnsi="Times New Roman" w:cs="Times New Roman"/>
          <w:sz w:val="24"/>
          <w:szCs w:val="24"/>
        </w:rPr>
        <w:t>s</w:t>
      </w:r>
      <w:r w:rsidRPr="003C2412">
        <w:rPr>
          <w:rFonts w:ascii="Times New Roman" w:eastAsia="Times New Roman" w:hAnsi="Times New Roman" w:cs="Times New Roman"/>
          <w:sz w:val="24"/>
          <w:szCs w:val="24"/>
        </w:rPr>
        <w:t xml:space="preserve"> veiklos turi skatinti dalyvių tobulėjimą);</w:t>
      </w:r>
    </w:p>
    <w:p w:rsidR="00151519" w:rsidRPr="003C2412" w:rsidRDefault="00C9589C" w:rsidP="003C2412">
      <w:pPr>
        <w:pStyle w:val="Sraopastraipa"/>
        <w:numPr>
          <w:ilvl w:val="0"/>
          <w:numId w:val="10"/>
        </w:numPr>
        <w:spacing w:line="360" w:lineRule="auto"/>
        <w:jc w:val="both"/>
        <w:rPr>
          <w:rFonts w:ascii="Times New Roman" w:eastAsia="Times New Roman" w:hAnsi="Times New Roman" w:cs="Times New Roman"/>
          <w:sz w:val="24"/>
          <w:szCs w:val="24"/>
        </w:rPr>
      </w:pPr>
      <w:r w:rsidRPr="003C2412">
        <w:rPr>
          <w:rFonts w:ascii="Times New Roman" w:eastAsia="Times New Roman" w:hAnsi="Times New Roman" w:cs="Times New Roman"/>
          <w:sz w:val="24"/>
          <w:szCs w:val="24"/>
        </w:rPr>
        <w:t>Programos turinys yra aktualus tikslinei grupei (</w:t>
      </w:r>
      <w:r w:rsidR="006E7615">
        <w:rPr>
          <w:rFonts w:ascii="Times New Roman" w:eastAsia="Times New Roman" w:hAnsi="Times New Roman" w:cs="Times New Roman"/>
          <w:sz w:val="24"/>
          <w:szCs w:val="24"/>
        </w:rPr>
        <w:t>p</w:t>
      </w:r>
      <w:r w:rsidRPr="003C2412">
        <w:rPr>
          <w:rFonts w:ascii="Times New Roman" w:eastAsia="Times New Roman" w:hAnsi="Times New Roman" w:cs="Times New Roman"/>
          <w:sz w:val="24"/>
          <w:szCs w:val="24"/>
        </w:rPr>
        <w:t>rograma turi atitikti pasirinktos tikslinės grupės amžiaus supratimo lygį, nebūti per daug sudėtinga, jei skiriama jaunesnio amžiaus dalyviams ir per lengva - vyresnių klasių mokiniams.);</w:t>
      </w:r>
    </w:p>
    <w:p w:rsidR="00151519" w:rsidRPr="003C2412" w:rsidRDefault="00C9589C" w:rsidP="003C2412">
      <w:pPr>
        <w:pStyle w:val="Sraopastraipa"/>
        <w:numPr>
          <w:ilvl w:val="0"/>
          <w:numId w:val="10"/>
        </w:numPr>
        <w:spacing w:line="360" w:lineRule="auto"/>
        <w:jc w:val="both"/>
        <w:rPr>
          <w:rFonts w:ascii="Times New Roman" w:eastAsia="Times New Roman" w:hAnsi="Times New Roman" w:cs="Times New Roman"/>
          <w:sz w:val="24"/>
          <w:szCs w:val="24"/>
        </w:rPr>
      </w:pPr>
      <w:r w:rsidRPr="003C2412">
        <w:rPr>
          <w:rFonts w:ascii="Times New Roman" w:eastAsia="Times New Roman" w:hAnsi="Times New Roman" w:cs="Times New Roman"/>
          <w:sz w:val="24"/>
          <w:szCs w:val="24"/>
        </w:rPr>
        <w:t>Programa siejama ir / ar pap</w:t>
      </w:r>
      <w:r w:rsidR="006E7615">
        <w:rPr>
          <w:rFonts w:ascii="Times New Roman" w:eastAsia="Times New Roman" w:hAnsi="Times New Roman" w:cs="Times New Roman"/>
          <w:sz w:val="24"/>
          <w:szCs w:val="24"/>
        </w:rPr>
        <w:t>ildo bendrojo ugdymo programą (j</w:t>
      </w:r>
      <w:r w:rsidRPr="003C2412">
        <w:rPr>
          <w:rFonts w:ascii="Times New Roman" w:eastAsia="Times New Roman" w:hAnsi="Times New Roman" w:cs="Times New Roman"/>
          <w:sz w:val="24"/>
          <w:szCs w:val="24"/>
        </w:rPr>
        <w:t>ei programa rengiama moksleiviams, ji turi papildyti dalyvių mokykloje mokomų programų turinį);</w:t>
      </w:r>
    </w:p>
    <w:p w:rsidR="00151519" w:rsidRPr="003C2412" w:rsidRDefault="00C9589C" w:rsidP="003C2412">
      <w:pPr>
        <w:pStyle w:val="Sraopastraipa"/>
        <w:numPr>
          <w:ilvl w:val="0"/>
          <w:numId w:val="10"/>
        </w:numPr>
        <w:spacing w:line="360" w:lineRule="auto"/>
        <w:jc w:val="both"/>
        <w:rPr>
          <w:rFonts w:ascii="Times New Roman" w:eastAsia="Times New Roman" w:hAnsi="Times New Roman" w:cs="Times New Roman"/>
          <w:sz w:val="24"/>
          <w:szCs w:val="24"/>
        </w:rPr>
      </w:pPr>
      <w:r w:rsidRPr="003C2412">
        <w:rPr>
          <w:rFonts w:ascii="Times New Roman" w:eastAsia="Times New Roman" w:hAnsi="Times New Roman" w:cs="Times New Roman"/>
          <w:sz w:val="24"/>
          <w:szCs w:val="24"/>
        </w:rPr>
        <w:lastRenderedPageBreak/>
        <w:t>Edukacinė programa yra aiškiai struktūruota, orientuota į tikslinės grupės poreikius, ugdymo metodai ir formos atitinka edukacinės programos turinį (progra</w:t>
      </w:r>
      <w:r w:rsidR="00407E39">
        <w:rPr>
          <w:rFonts w:ascii="Times New Roman" w:eastAsia="Times New Roman" w:hAnsi="Times New Roman" w:cs="Times New Roman"/>
          <w:sz w:val="24"/>
          <w:szCs w:val="24"/>
        </w:rPr>
        <w:t xml:space="preserve">ma vyksta pagal tam tikrą seką / </w:t>
      </w:r>
      <w:r w:rsidRPr="003C2412">
        <w:rPr>
          <w:rFonts w:ascii="Times New Roman" w:eastAsia="Times New Roman" w:hAnsi="Times New Roman" w:cs="Times New Roman"/>
          <w:sz w:val="24"/>
          <w:szCs w:val="24"/>
        </w:rPr>
        <w:t>planą. Ji sudaryta iš pagrindinės temos ir</w:t>
      </w:r>
      <w:r w:rsidR="00407E39">
        <w:rPr>
          <w:rFonts w:ascii="Times New Roman" w:eastAsia="Times New Roman" w:hAnsi="Times New Roman" w:cs="Times New Roman"/>
          <w:sz w:val="24"/>
          <w:szCs w:val="24"/>
        </w:rPr>
        <w:t xml:space="preserve"> </w:t>
      </w:r>
      <w:r w:rsidRPr="003C2412">
        <w:rPr>
          <w:rFonts w:ascii="Times New Roman" w:eastAsia="Times New Roman" w:hAnsi="Times New Roman" w:cs="Times New Roman"/>
          <w:sz w:val="24"/>
          <w:szCs w:val="24"/>
        </w:rPr>
        <w:t>/</w:t>
      </w:r>
      <w:r w:rsidR="00407E39">
        <w:rPr>
          <w:rFonts w:ascii="Times New Roman" w:eastAsia="Times New Roman" w:hAnsi="Times New Roman" w:cs="Times New Roman"/>
          <w:sz w:val="24"/>
          <w:szCs w:val="24"/>
        </w:rPr>
        <w:t xml:space="preserve"> </w:t>
      </w:r>
      <w:r w:rsidRPr="003C2412">
        <w:rPr>
          <w:rFonts w:ascii="Times New Roman" w:eastAsia="Times New Roman" w:hAnsi="Times New Roman" w:cs="Times New Roman"/>
          <w:sz w:val="24"/>
          <w:szCs w:val="24"/>
        </w:rPr>
        <w:t xml:space="preserve">arba ją  papildančių </w:t>
      </w:r>
      <w:proofErr w:type="spellStart"/>
      <w:r w:rsidRPr="003C2412">
        <w:rPr>
          <w:rFonts w:ascii="Times New Roman" w:eastAsia="Times New Roman" w:hAnsi="Times New Roman" w:cs="Times New Roman"/>
          <w:sz w:val="24"/>
          <w:szCs w:val="24"/>
        </w:rPr>
        <w:t>potemių</w:t>
      </w:r>
      <w:proofErr w:type="spellEnd"/>
      <w:r w:rsidRPr="003C2412">
        <w:rPr>
          <w:rFonts w:ascii="Times New Roman" w:eastAsia="Times New Roman" w:hAnsi="Times New Roman" w:cs="Times New Roman"/>
          <w:sz w:val="24"/>
          <w:szCs w:val="24"/>
        </w:rPr>
        <w:t xml:space="preserve">, vienijamų vieno programos tikslo ir uždavinių. Programą sudaro dvi dalys: </w:t>
      </w:r>
      <w:r w:rsidR="00224DEB">
        <w:rPr>
          <w:rFonts w:ascii="Times New Roman" w:eastAsia="Times New Roman" w:hAnsi="Times New Roman" w:cs="Times New Roman"/>
          <w:sz w:val="24"/>
          <w:szCs w:val="24"/>
        </w:rPr>
        <w:t>teorinė ir praktinė (kūrybinė));</w:t>
      </w:r>
    </w:p>
    <w:p w:rsidR="00151519" w:rsidRPr="003C2412" w:rsidRDefault="00C9589C" w:rsidP="003C2412">
      <w:pPr>
        <w:pStyle w:val="Sraopastraipa"/>
        <w:numPr>
          <w:ilvl w:val="0"/>
          <w:numId w:val="10"/>
        </w:numPr>
        <w:spacing w:line="360" w:lineRule="auto"/>
        <w:jc w:val="both"/>
        <w:rPr>
          <w:rFonts w:ascii="Times New Roman" w:eastAsia="Times New Roman" w:hAnsi="Times New Roman" w:cs="Times New Roman"/>
          <w:sz w:val="24"/>
          <w:szCs w:val="24"/>
        </w:rPr>
      </w:pPr>
      <w:r w:rsidRPr="003C2412">
        <w:rPr>
          <w:rFonts w:ascii="Times New Roman" w:eastAsia="Times New Roman" w:hAnsi="Times New Roman" w:cs="Times New Roman"/>
          <w:sz w:val="24"/>
          <w:szCs w:val="24"/>
        </w:rPr>
        <w:t>Užtikrinamas edukacinės programos dalyvių įsitraukimas, skatinamas aktyvus dalyvavimas ir interaktyvumas (būdai, kuriais į aktyvi</w:t>
      </w:r>
      <w:r w:rsidR="00224DEB">
        <w:rPr>
          <w:rFonts w:ascii="Times New Roman" w:eastAsia="Times New Roman" w:hAnsi="Times New Roman" w:cs="Times New Roman"/>
          <w:sz w:val="24"/>
          <w:szCs w:val="24"/>
        </w:rPr>
        <w:t>ą veiklą įtraukiami dalyviai –</w:t>
      </w:r>
      <w:r w:rsidRPr="003C2412">
        <w:rPr>
          <w:rFonts w:ascii="Times New Roman" w:eastAsia="Times New Roman" w:hAnsi="Times New Roman" w:cs="Times New Roman"/>
          <w:sz w:val="24"/>
          <w:szCs w:val="24"/>
        </w:rPr>
        <w:t xml:space="preserve"> nauji, netikėti ir </w:t>
      </w:r>
      <w:proofErr w:type="spellStart"/>
      <w:r w:rsidRPr="003C2412">
        <w:rPr>
          <w:rFonts w:ascii="Times New Roman" w:eastAsia="Times New Roman" w:hAnsi="Times New Roman" w:cs="Times New Roman"/>
          <w:sz w:val="24"/>
          <w:szCs w:val="24"/>
        </w:rPr>
        <w:t>inovatyvūs</w:t>
      </w:r>
      <w:proofErr w:type="spellEnd"/>
      <w:r w:rsidRPr="003C2412">
        <w:rPr>
          <w:rFonts w:ascii="Times New Roman" w:eastAsia="Times New Roman" w:hAnsi="Times New Roman" w:cs="Times New Roman"/>
          <w:sz w:val="24"/>
          <w:szCs w:val="24"/>
        </w:rPr>
        <w:t xml:space="preserve"> aspektai edukacinėje programoje);</w:t>
      </w:r>
    </w:p>
    <w:p w:rsidR="00151519" w:rsidRPr="003C2412" w:rsidRDefault="00C9589C" w:rsidP="003C2412">
      <w:pPr>
        <w:pStyle w:val="Sraopastraipa"/>
        <w:numPr>
          <w:ilvl w:val="0"/>
          <w:numId w:val="10"/>
        </w:numPr>
        <w:spacing w:line="360" w:lineRule="auto"/>
        <w:jc w:val="both"/>
        <w:rPr>
          <w:rFonts w:ascii="Times New Roman" w:eastAsia="Times New Roman" w:hAnsi="Times New Roman" w:cs="Times New Roman"/>
          <w:sz w:val="24"/>
          <w:szCs w:val="24"/>
        </w:rPr>
      </w:pPr>
      <w:r w:rsidRPr="003C2412">
        <w:rPr>
          <w:rFonts w:ascii="Times New Roman" w:eastAsia="Times New Roman" w:hAnsi="Times New Roman" w:cs="Times New Roman"/>
          <w:sz w:val="24"/>
          <w:szCs w:val="24"/>
        </w:rPr>
        <w:t xml:space="preserve">Efektyviai taikomi aktyvūs </w:t>
      </w:r>
      <w:proofErr w:type="spellStart"/>
      <w:r w:rsidRPr="003C2412">
        <w:rPr>
          <w:rFonts w:ascii="Times New Roman" w:eastAsia="Times New Roman" w:hAnsi="Times New Roman" w:cs="Times New Roman"/>
          <w:sz w:val="24"/>
          <w:szCs w:val="24"/>
        </w:rPr>
        <w:t>mokymo(si</w:t>
      </w:r>
      <w:proofErr w:type="spellEnd"/>
      <w:r w:rsidRPr="003C2412">
        <w:rPr>
          <w:rFonts w:ascii="Times New Roman" w:eastAsia="Times New Roman" w:hAnsi="Times New Roman" w:cs="Times New Roman"/>
          <w:sz w:val="24"/>
          <w:szCs w:val="24"/>
        </w:rPr>
        <w:t>) metodai ugdantys kūrybiškumą, raštingumą ir kritinį mąstymą, išradingai naudojamos technologijos (programoje naudojamos šiuolaikinės technologijos, pavyzdžiai ir užduotys);</w:t>
      </w:r>
    </w:p>
    <w:p w:rsidR="00151519" w:rsidRPr="003C2412" w:rsidRDefault="00C9589C" w:rsidP="003C2412">
      <w:pPr>
        <w:pStyle w:val="Sraopastraipa"/>
        <w:numPr>
          <w:ilvl w:val="0"/>
          <w:numId w:val="10"/>
        </w:numPr>
        <w:spacing w:line="360" w:lineRule="auto"/>
        <w:jc w:val="both"/>
        <w:rPr>
          <w:rFonts w:ascii="Times New Roman" w:eastAsia="Times New Roman" w:hAnsi="Times New Roman" w:cs="Times New Roman"/>
          <w:sz w:val="24"/>
          <w:szCs w:val="24"/>
        </w:rPr>
      </w:pPr>
      <w:r w:rsidRPr="003C2412">
        <w:rPr>
          <w:rFonts w:ascii="Times New Roman" w:eastAsia="Times New Roman" w:hAnsi="Times New Roman" w:cs="Times New Roman"/>
          <w:sz w:val="24"/>
          <w:szCs w:val="24"/>
        </w:rPr>
        <w:t>Edukacinė programa prisid</w:t>
      </w:r>
      <w:r w:rsidR="0005257D">
        <w:rPr>
          <w:rFonts w:ascii="Times New Roman" w:eastAsia="Times New Roman" w:hAnsi="Times New Roman" w:cs="Times New Roman"/>
          <w:sz w:val="24"/>
          <w:szCs w:val="24"/>
        </w:rPr>
        <w:t>eda</w:t>
      </w:r>
      <w:r w:rsidRPr="003C2412">
        <w:rPr>
          <w:rFonts w:ascii="Times New Roman" w:eastAsia="Times New Roman" w:hAnsi="Times New Roman" w:cs="Times New Roman"/>
          <w:sz w:val="24"/>
          <w:szCs w:val="24"/>
        </w:rPr>
        <w:t xml:space="preserve"> prie dalyvių kultūrinio, meninio ir socialinio sąmoningumo didinimo;</w:t>
      </w:r>
    </w:p>
    <w:p w:rsidR="00151519" w:rsidRPr="003C2412" w:rsidRDefault="00C9589C" w:rsidP="003C2412">
      <w:pPr>
        <w:pStyle w:val="Sraopastraipa"/>
        <w:numPr>
          <w:ilvl w:val="0"/>
          <w:numId w:val="10"/>
        </w:numPr>
        <w:spacing w:line="360" w:lineRule="auto"/>
        <w:jc w:val="both"/>
        <w:rPr>
          <w:rFonts w:ascii="Times New Roman" w:eastAsia="Times New Roman" w:hAnsi="Times New Roman" w:cs="Times New Roman"/>
          <w:sz w:val="24"/>
          <w:szCs w:val="24"/>
        </w:rPr>
      </w:pPr>
      <w:r w:rsidRPr="003C2412">
        <w:rPr>
          <w:rFonts w:ascii="Times New Roman" w:eastAsia="Times New Roman" w:hAnsi="Times New Roman" w:cs="Times New Roman"/>
          <w:sz w:val="24"/>
          <w:szCs w:val="24"/>
        </w:rPr>
        <w:t>Edukacinės programos dalyviai be kultūrinių, meninių ir dalykinių kompetencijų stiprin</w:t>
      </w:r>
      <w:r w:rsidR="00821098">
        <w:rPr>
          <w:rFonts w:ascii="Times New Roman" w:eastAsia="Times New Roman" w:hAnsi="Times New Roman" w:cs="Times New Roman"/>
          <w:sz w:val="24"/>
          <w:szCs w:val="24"/>
        </w:rPr>
        <w:t>a</w:t>
      </w:r>
      <w:r w:rsidRPr="003C2412">
        <w:rPr>
          <w:rFonts w:ascii="Times New Roman" w:eastAsia="Times New Roman" w:hAnsi="Times New Roman" w:cs="Times New Roman"/>
          <w:sz w:val="24"/>
          <w:szCs w:val="24"/>
        </w:rPr>
        <w:t xml:space="preserve"> ir kitas kompetencijas (asmenines, socialines, iniciatyvumo ir kūrybingumo, ko</w:t>
      </w:r>
      <w:r w:rsidR="00821098">
        <w:rPr>
          <w:rFonts w:ascii="Times New Roman" w:eastAsia="Times New Roman" w:hAnsi="Times New Roman" w:cs="Times New Roman"/>
          <w:sz w:val="24"/>
          <w:szCs w:val="24"/>
        </w:rPr>
        <w:t>munikavimo, pažinimo, mokymosi modelių</w:t>
      </w:r>
      <w:r w:rsidRPr="003C2412">
        <w:rPr>
          <w:rFonts w:ascii="Times New Roman" w:eastAsia="Times New Roman" w:hAnsi="Times New Roman" w:cs="Times New Roman"/>
          <w:sz w:val="24"/>
          <w:szCs w:val="24"/>
        </w:rPr>
        <w:t xml:space="preserve"> kompetencijas);</w:t>
      </w:r>
    </w:p>
    <w:p w:rsidR="00151519" w:rsidRPr="003C2412" w:rsidRDefault="001229AB" w:rsidP="003C2412">
      <w:pPr>
        <w:pStyle w:val="Sraopastraipa"/>
        <w:numPr>
          <w:ilvl w:val="0"/>
          <w:numId w:val="1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Edukacinės programos užtikrina s</w:t>
      </w:r>
      <w:r w:rsidR="00C9589C" w:rsidRPr="003C2412">
        <w:rPr>
          <w:rFonts w:ascii="Times New Roman" w:eastAsia="Times New Roman" w:hAnsi="Times New Roman" w:cs="Times New Roman"/>
          <w:sz w:val="24"/>
          <w:szCs w:val="24"/>
        </w:rPr>
        <w:t>pecialiųjų ugdymosi poreikių t</w:t>
      </w:r>
      <w:r>
        <w:rPr>
          <w:rFonts w:ascii="Times New Roman" w:eastAsia="Times New Roman" w:hAnsi="Times New Roman" w:cs="Times New Roman"/>
          <w:sz w:val="24"/>
          <w:szCs w:val="24"/>
        </w:rPr>
        <w:t>urinčių asmenų įtraukimą, skatina aktyvų dalyvavimą</w:t>
      </w:r>
      <w:r w:rsidR="00C9589C" w:rsidRPr="003C24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interaktyvumą</w:t>
      </w:r>
      <w:r w:rsidR="00C9589C" w:rsidRPr="003C2412">
        <w:rPr>
          <w:rFonts w:ascii="Times New Roman" w:eastAsia="Times New Roman" w:hAnsi="Times New Roman" w:cs="Times New Roman"/>
          <w:sz w:val="24"/>
          <w:szCs w:val="24"/>
        </w:rPr>
        <w:t xml:space="preserve"> (programos turinys ir galimybė dalyvauti turi būti prieinama įvairias negalias turintiems dalyviams);​​</w:t>
      </w:r>
    </w:p>
    <w:p w:rsidR="00151519" w:rsidRPr="003C2412" w:rsidRDefault="00C9589C" w:rsidP="003C2412">
      <w:pPr>
        <w:pStyle w:val="Sraopastraipa"/>
        <w:numPr>
          <w:ilvl w:val="0"/>
          <w:numId w:val="10"/>
        </w:numPr>
        <w:spacing w:line="360" w:lineRule="auto"/>
        <w:jc w:val="both"/>
        <w:rPr>
          <w:rFonts w:ascii="Times New Roman" w:eastAsia="Times New Roman" w:hAnsi="Times New Roman" w:cs="Times New Roman"/>
          <w:sz w:val="24"/>
          <w:szCs w:val="24"/>
        </w:rPr>
      </w:pPr>
      <w:r w:rsidRPr="003C2412">
        <w:rPr>
          <w:rFonts w:ascii="Times New Roman" w:eastAsia="Times New Roman" w:hAnsi="Times New Roman" w:cs="Times New Roman"/>
          <w:sz w:val="24"/>
          <w:szCs w:val="24"/>
        </w:rPr>
        <w:t>Edukacija vyksta saugioje ir tam pritaikytoje erdvėje (edukacinės aplinkos išskirtinumas ir pritaikymas);</w:t>
      </w:r>
    </w:p>
    <w:p w:rsidR="003C2412" w:rsidRDefault="00293A1C" w:rsidP="00E25E7C">
      <w:pPr>
        <w:pStyle w:val="Sraopastraipa"/>
        <w:numPr>
          <w:ilvl w:val="0"/>
          <w:numId w:val="1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Edukacija grįsta </w:t>
      </w:r>
      <w:r w:rsidR="00C9589C" w:rsidRPr="003C2412">
        <w:rPr>
          <w:rFonts w:ascii="Times New Roman" w:eastAsia="Times New Roman" w:hAnsi="Times New Roman" w:cs="Times New Roman"/>
          <w:sz w:val="24"/>
          <w:szCs w:val="24"/>
        </w:rPr>
        <w:t>neformaliojo švietimo</w:t>
      </w:r>
      <w:r>
        <w:rPr>
          <w:rFonts w:ascii="Times New Roman" w:eastAsia="Times New Roman" w:hAnsi="Times New Roman" w:cs="Times New Roman"/>
          <w:sz w:val="24"/>
          <w:szCs w:val="24"/>
        </w:rPr>
        <w:t xml:space="preserve"> principais</w:t>
      </w:r>
      <w:r>
        <w:rPr>
          <w:rStyle w:val="Puslapioinaosnuoroda"/>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w:t>
      </w:r>
    </w:p>
    <w:p w:rsidR="00151519" w:rsidRPr="00AD6AE6" w:rsidRDefault="00DA35E9" w:rsidP="00AD6AE6">
      <w:pPr>
        <w:pStyle w:val="Sraopastraipa"/>
        <w:numPr>
          <w:ilvl w:val="0"/>
          <w:numId w:val="1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edukacijos vykdomas d</w:t>
      </w:r>
      <w:r w:rsidR="00C9589C" w:rsidRPr="003C2412">
        <w:rPr>
          <w:rFonts w:ascii="Times New Roman" w:eastAsia="Times New Roman" w:hAnsi="Times New Roman" w:cs="Times New Roman"/>
          <w:sz w:val="24"/>
          <w:szCs w:val="24"/>
        </w:rPr>
        <w:t xml:space="preserve">alyvių grįžtamojo ryšio fiksavimas (skiriamas laikas dalyvių </w:t>
      </w:r>
      <w:r w:rsidR="00C9589C" w:rsidRPr="00AD6AE6">
        <w:rPr>
          <w:rFonts w:ascii="Times New Roman" w:eastAsia="Times New Roman" w:hAnsi="Times New Roman" w:cs="Times New Roman"/>
          <w:sz w:val="24"/>
          <w:szCs w:val="24"/>
        </w:rPr>
        <w:t>refleksijai, pokalbiui su dalyviais apie programos turinį ir kokybę, vykd</w:t>
      </w:r>
      <w:r w:rsidRPr="00AD6AE6">
        <w:rPr>
          <w:rFonts w:ascii="Times New Roman" w:eastAsia="Times New Roman" w:hAnsi="Times New Roman" w:cs="Times New Roman"/>
          <w:sz w:val="24"/>
          <w:szCs w:val="24"/>
        </w:rPr>
        <w:t>oma anketinė apklausa ar kt.).</w:t>
      </w:r>
    </w:p>
    <w:p w:rsidR="00BA2274" w:rsidRDefault="00C9589C" w:rsidP="00AD6AE6">
      <w:pPr>
        <w:spacing w:line="360" w:lineRule="auto"/>
        <w:ind w:firstLine="540"/>
        <w:jc w:val="both"/>
        <w:rPr>
          <w:rFonts w:ascii="Times New Roman" w:eastAsia="Times New Roman" w:hAnsi="Times New Roman" w:cs="Times New Roman"/>
          <w:b/>
          <w:i/>
          <w:sz w:val="24"/>
          <w:szCs w:val="24"/>
        </w:rPr>
      </w:pPr>
      <w:r w:rsidRPr="00AD6AE6">
        <w:rPr>
          <w:rFonts w:ascii="Times New Roman" w:eastAsia="Times New Roman" w:hAnsi="Times New Roman" w:cs="Times New Roman"/>
          <w:sz w:val="24"/>
          <w:szCs w:val="24"/>
        </w:rPr>
        <w:t>Atlikus paruošiamuosius planavimo darbus</w:t>
      </w:r>
      <w:r w:rsidR="00DA35E9" w:rsidRPr="00AD6AE6">
        <w:rPr>
          <w:rFonts w:ascii="Times New Roman" w:eastAsia="Times New Roman" w:hAnsi="Times New Roman" w:cs="Times New Roman"/>
          <w:sz w:val="24"/>
          <w:szCs w:val="24"/>
        </w:rPr>
        <w:t>,</w:t>
      </w:r>
      <w:r w:rsidRPr="00AD6AE6">
        <w:rPr>
          <w:rFonts w:ascii="Times New Roman" w:eastAsia="Times New Roman" w:hAnsi="Times New Roman" w:cs="Times New Roman"/>
          <w:sz w:val="24"/>
          <w:szCs w:val="24"/>
        </w:rPr>
        <w:t xml:space="preserve"> reikėtų užpildyti kiekvienos bibliotekos pasitvirtintą edukacinės programos aprašo formą.</w:t>
      </w:r>
      <w:r w:rsidRPr="00AD6AE6">
        <w:rPr>
          <w:rFonts w:ascii="Times New Roman" w:eastAsia="Times New Roman" w:hAnsi="Times New Roman" w:cs="Times New Roman"/>
          <w:b/>
          <w:i/>
          <w:sz w:val="24"/>
          <w:szCs w:val="24"/>
        </w:rPr>
        <w:t xml:space="preserve"> </w:t>
      </w:r>
      <w:bookmarkStart w:id="5" w:name="_1fob9te" w:colFirst="0" w:colLast="0"/>
      <w:bookmarkEnd w:id="5"/>
    </w:p>
    <w:p w:rsidR="00BA2274" w:rsidRPr="002156E6" w:rsidRDefault="00031756" w:rsidP="002156E6">
      <w:pPr>
        <w:pStyle w:val="Antrat1"/>
        <w:shd w:val="clear" w:color="auto" w:fill="76923C" w:themeFill="accent3" w:themeFillShade="BF"/>
        <w:rPr>
          <w:i/>
          <w:color w:val="FFFFFF" w:themeColor="background1"/>
        </w:rPr>
      </w:pPr>
      <w:bookmarkStart w:id="6" w:name="_Toc66266275"/>
      <w:r w:rsidRPr="002156E6">
        <w:rPr>
          <w:color w:val="FFFFFF" w:themeColor="background1"/>
        </w:rPr>
        <w:t>AUDITORIJŲ PLĖTRA</w:t>
      </w:r>
      <w:r w:rsidR="00ED0086" w:rsidRPr="002156E6">
        <w:rPr>
          <w:rStyle w:val="Puslapioinaosnuoroda"/>
          <w:rFonts w:cs="Times New Roman"/>
          <w:b w:val="0"/>
          <w:color w:val="FFFFFF" w:themeColor="background1"/>
          <w:szCs w:val="24"/>
        </w:rPr>
        <w:footnoteReference w:id="4"/>
      </w:r>
      <w:bookmarkEnd w:id="6"/>
    </w:p>
    <w:p w:rsidR="002156E6" w:rsidRDefault="002156E6" w:rsidP="00AD6AE6">
      <w:pPr>
        <w:spacing w:line="360" w:lineRule="auto"/>
        <w:ind w:firstLine="540"/>
        <w:jc w:val="both"/>
        <w:rPr>
          <w:rFonts w:ascii="Times New Roman" w:eastAsia="Times New Roman" w:hAnsi="Times New Roman" w:cs="Times New Roman"/>
          <w:sz w:val="24"/>
          <w:szCs w:val="24"/>
        </w:rPr>
      </w:pPr>
    </w:p>
    <w:p w:rsidR="00BA2274" w:rsidRPr="00E25E7C" w:rsidRDefault="00BA2274" w:rsidP="00AD6AE6">
      <w:pPr>
        <w:spacing w:line="360" w:lineRule="auto"/>
        <w:ind w:firstLine="540"/>
        <w:jc w:val="both"/>
        <w:rPr>
          <w:rFonts w:ascii="Times New Roman" w:eastAsia="Times New Roman" w:hAnsi="Times New Roman" w:cs="Times New Roman"/>
          <w:b/>
          <w:sz w:val="24"/>
          <w:szCs w:val="24"/>
        </w:rPr>
      </w:pPr>
      <w:r w:rsidRPr="00AD6AE6">
        <w:rPr>
          <w:rFonts w:ascii="Times New Roman" w:eastAsia="Times New Roman" w:hAnsi="Times New Roman" w:cs="Times New Roman"/>
          <w:sz w:val="24"/>
          <w:szCs w:val="24"/>
        </w:rPr>
        <w:t>Auditorijų vystymas yra suplanuotas procesas, kuris apima santykių tarp individo ir kultūros organizacijos kūrimą</w:t>
      </w:r>
      <w:r w:rsidRPr="00E25E7C">
        <w:rPr>
          <w:rFonts w:ascii="Times New Roman" w:eastAsia="Times New Roman" w:hAnsi="Times New Roman" w:cs="Times New Roman"/>
          <w:sz w:val="24"/>
          <w:szCs w:val="24"/>
        </w:rPr>
        <w:t xml:space="preserve">. Šis procesas reikalauja laiko. Jis neįvyksta savaime. Kultūros organizacijos turi tikslingai dirbti, kad sukurtų šiuos santykius. </w:t>
      </w:r>
      <w:r w:rsidRPr="001F539C">
        <w:rPr>
          <w:rFonts w:ascii="Times New Roman" w:eastAsia="Times New Roman" w:hAnsi="Times New Roman" w:cs="Times New Roman"/>
          <w:sz w:val="24"/>
          <w:szCs w:val="24"/>
        </w:rPr>
        <w:t>Auditorijų vystymas turi tris tikslus:</w:t>
      </w:r>
    </w:p>
    <w:p w:rsidR="00BA2274" w:rsidRPr="000B49EA" w:rsidRDefault="00BA2274" w:rsidP="00EE1189">
      <w:pPr>
        <w:pStyle w:val="Sraopastraipa"/>
        <w:numPr>
          <w:ilvl w:val="0"/>
          <w:numId w:val="16"/>
        </w:numPr>
        <w:spacing w:line="360" w:lineRule="auto"/>
        <w:jc w:val="both"/>
        <w:rPr>
          <w:rFonts w:ascii="Times New Roman" w:eastAsia="Times New Roman" w:hAnsi="Times New Roman" w:cs="Times New Roman"/>
          <w:sz w:val="24"/>
          <w:szCs w:val="24"/>
        </w:rPr>
      </w:pPr>
      <w:r w:rsidRPr="000B49EA">
        <w:rPr>
          <w:rFonts w:ascii="Times New Roman" w:eastAsia="Times New Roman" w:hAnsi="Times New Roman" w:cs="Times New Roman"/>
          <w:sz w:val="24"/>
          <w:szCs w:val="24"/>
        </w:rPr>
        <w:t>Padidinti auditorijų skaičių.</w:t>
      </w:r>
    </w:p>
    <w:p w:rsidR="00BA2274" w:rsidRPr="000B49EA" w:rsidRDefault="00BA2274" w:rsidP="00EE1189">
      <w:pPr>
        <w:pStyle w:val="Sraopastraipa"/>
        <w:numPr>
          <w:ilvl w:val="0"/>
          <w:numId w:val="15"/>
        </w:numPr>
        <w:spacing w:line="360" w:lineRule="auto"/>
        <w:jc w:val="both"/>
        <w:rPr>
          <w:rFonts w:ascii="Times New Roman" w:eastAsia="Times New Roman" w:hAnsi="Times New Roman" w:cs="Times New Roman"/>
          <w:sz w:val="24"/>
          <w:szCs w:val="24"/>
        </w:rPr>
      </w:pPr>
      <w:r w:rsidRPr="000B49EA">
        <w:rPr>
          <w:rFonts w:ascii="Times New Roman" w:eastAsia="Times New Roman" w:hAnsi="Times New Roman" w:cs="Times New Roman"/>
          <w:sz w:val="24"/>
          <w:szCs w:val="24"/>
        </w:rPr>
        <w:lastRenderedPageBreak/>
        <w:t>Sustiprinti / pagilinti ryšius su auditorijomis.</w:t>
      </w:r>
    </w:p>
    <w:p w:rsidR="00BA2274" w:rsidRDefault="00BA2274" w:rsidP="00EE1189">
      <w:pPr>
        <w:pStyle w:val="Sraopastraipa"/>
        <w:numPr>
          <w:ilvl w:val="0"/>
          <w:numId w:val="15"/>
        </w:numPr>
        <w:spacing w:line="360" w:lineRule="auto"/>
        <w:jc w:val="both"/>
        <w:rPr>
          <w:rFonts w:ascii="Times New Roman" w:eastAsia="Times New Roman" w:hAnsi="Times New Roman" w:cs="Times New Roman"/>
          <w:sz w:val="24"/>
          <w:szCs w:val="24"/>
        </w:rPr>
      </w:pPr>
      <w:r w:rsidRPr="000B49EA">
        <w:rPr>
          <w:rFonts w:ascii="Times New Roman" w:eastAsia="Times New Roman" w:hAnsi="Times New Roman" w:cs="Times New Roman"/>
          <w:sz w:val="24"/>
          <w:szCs w:val="24"/>
        </w:rPr>
        <w:t>Pritraukti įvairesnes auditorijas.</w:t>
      </w:r>
    </w:p>
    <w:p w:rsidR="000B49EA" w:rsidRPr="000B49EA" w:rsidRDefault="000B49EA" w:rsidP="00EE1189">
      <w:pPr>
        <w:spacing w:line="360" w:lineRule="auto"/>
        <w:ind w:left="360"/>
        <w:jc w:val="both"/>
        <w:rPr>
          <w:rFonts w:ascii="Times New Roman" w:eastAsia="Times New Roman" w:hAnsi="Times New Roman" w:cs="Times New Roman"/>
          <w:sz w:val="24"/>
          <w:szCs w:val="24"/>
        </w:rPr>
      </w:pPr>
    </w:p>
    <w:p w:rsidR="00BA2274" w:rsidRPr="00E25E7C" w:rsidRDefault="00BA2274" w:rsidP="00EE1189">
      <w:pPr>
        <w:spacing w:line="360" w:lineRule="auto"/>
        <w:ind w:firstLine="540"/>
        <w:jc w:val="both"/>
        <w:rPr>
          <w:rFonts w:ascii="Times New Roman" w:eastAsia="Times New Roman" w:hAnsi="Times New Roman" w:cs="Times New Roman"/>
          <w:sz w:val="24"/>
          <w:szCs w:val="24"/>
        </w:rPr>
      </w:pPr>
      <w:r w:rsidRPr="000B49EA">
        <w:rPr>
          <w:rFonts w:ascii="Times New Roman" w:eastAsia="Times New Roman" w:hAnsi="Times New Roman" w:cs="Times New Roman"/>
          <w:sz w:val="24"/>
          <w:szCs w:val="24"/>
        </w:rPr>
        <w:t>Ieškodami naujų auditorijų, „eikite“ pas juos, nesitikėkite, kad jie ateis pas jus!</w:t>
      </w:r>
      <w:r w:rsidR="000B49EA">
        <w:rPr>
          <w:rFonts w:ascii="Times New Roman" w:eastAsia="Times New Roman" w:hAnsi="Times New Roman" w:cs="Times New Roman"/>
          <w:sz w:val="24"/>
          <w:szCs w:val="24"/>
        </w:rPr>
        <w:t xml:space="preserve"> </w:t>
      </w:r>
      <w:bookmarkStart w:id="7" w:name="_1t3h5sf" w:colFirst="0" w:colLast="0"/>
      <w:bookmarkEnd w:id="7"/>
      <w:r w:rsidRPr="00E25E7C">
        <w:rPr>
          <w:rFonts w:ascii="Times New Roman" w:eastAsia="Times New Roman" w:hAnsi="Times New Roman" w:cs="Times New Roman"/>
          <w:sz w:val="24"/>
          <w:szCs w:val="24"/>
        </w:rPr>
        <w:t>Paklauskite savęs:</w:t>
      </w:r>
    </w:p>
    <w:p w:rsidR="00BA2274" w:rsidRPr="000B49EA" w:rsidRDefault="00EE1189" w:rsidP="00EE1189">
      <w:pPr>
        <w:pStyle w:val="Sraopastraipa"/>
        <w:numPr>
          <w:ilvl w:val="0"/>
          <w:numId w:val="19"/>
        </w:numPr>
        <w:spacing w:line="360" w:lineRule="auto"/>
        <w:ind w:left="720"/>
        <w:jc w:val="both"/>
        <w:rPr>
          <w:rFonts w:ascii="Times New Roman" w:eastAsia="Times New Roman" w:hAnsi="Times New Roman" w:cs="Times New Roman"/>
          <w:color w:val="201F1E"/>
          <w:sz w:val="24"/>
          <w:szCs w:val="24"/>
          <w:highlight w:val="white"/>
        </w:rPr>
      </w:pPr>
      <w:r>
        <w:rPr>
          <w:rFonts w:ascii="Times New Roman" w:eastAsia="Times New Roman" w:hAnsi="Times New Roman" w:cs="Times New Roman"/>
          <w:color w:val="201F1E"/>
          <w:sz w:val="24"/>
          <w:szCs w:val="24"/>
          <w:highlight w:val="white"/>
        </w:rPr>
        <w:t>K</w:t>
      </w:r>
      <w:r w:rsidR="00BA2274" w:rsidRPr="000B49EA">
        <w:rPr>
          <w:rFonts w:ascii="Times New Roman" w:eastAsia="Times New Roman" w:hAnsi="Times New Roman" w:cs="Times New Roman"/>
          <w:color w:val="201F1E"/>
          <w:sz w:val="24"/>
          <w:szCs w:val="24"/>
          <w:highlight w:val="white"/>
        </w:rPr>
        <w:t>oks yra jūsų tikslas?</w:t>
      </w:r>
    </w:p>
    <w:p w:rsidR="00BA2274" w:rsidRPr="000B49EA" w:rsidRDefault="00BA2274" w:rsidP="00EE1189">
      <w:pPr>
        <w:pStyle w:val="Sraopastraipa"/>
        <w:numPr>
          <w:ilvl w:val="0"/>
          <w:numId w:val="19"/>
        </w:numPr>
        <w:spacing w:line="360" w:lineRule="auto"/>
        <w:ind w:left="720"/>
        <w:jc w:val="both"/>
        <w:rPr>
          <w:rFonts w:ascii="Times New Roman" w:eastAsia="Times New Roman" w:hAnsi="Times New Roman" w:cs="Times New Roman"/>
          <w:color w:val="201F1E"/>
          <w:sz w:val="24"/>
          <w:szCs w:val="24"/>
          <w:highlight w:val="white"/>
        </w:rPr>
      </w:pPr>
      <w:r w:rsidRPr="000B49EA">
        <w:rPr>
          <w:rFonts w:ascii="Times New Roman" w:eastAsia="Times New Roman" w:hAnsi="Times New Roman" w:cs="Times New Roman"/>
          <w:color w:val="201F1E"/>
          <w:sz w:val="24"/>
          <w:szCs w:val="24"/>
          <w:highlight w:val="white"/>
        </w:rPr>
        <w:t>Kas yra jūsų tikslinė renginio ar edukacijos auditorija (konkrečiai)?</w:t>
      </w:r>
    </w:p>
    <w:p w:rsidR="00BA2274" w:rsidRPr="000B49EA" w:rsidRDefault="00BA2274" w:rsidP="00EE1189">
      <w:pPr>
        <w:pStyle w:val="Sraopastraipa"/>
        <w:numPr>
          <w:ilvl w:val="0"/>
          <w:numId w:val="19"/>
        </w:numPr>
        <w:spacing w:line="360" w:lineRule="auto"/>
        <w:ind w:left="720"/>
        <w:jc w:val="both"/>
        <w:rPr>
          <w:rFonts w:ascii="Times New Roman" w:eastAsia="Times New Roman" w:hAnsi="Times New Roman" w:cs="Times New Roman"/>
          <w:color w:val="201F1E"/>
          <w:sz w:val="24"/>
          <w:szCs w:val="24"/>
          <w:highlight w:val="white"/>
        </w:rPr>
      </w:pPr>
      <w:r w:rsidRPr="000B49EA">
        <w:rPr>
          <w:rFonts w:ascii="Times New Roman" w:eastAsia="Times New Roman" w:hAnsi="Times New Roman" w:cs="Times New Roman"/>
          <w:color w:val="201F1E"/>
          <w:sz w:val="24"/>
          <w:szCs w:val="24"/>
          <w:highlight w:val="white"/>
        </w:rPr>
        <w:t>Ką žinote apie savo auditoriją? Ko nežinote ir kaip galite sužinoti?</w:t>
      </w:r>
    </w:p>
    <w:p w:rsidR="00BA2274" w:rsidRPr="000B49EA" w:rsidRDefault="00BA2274" w:rsidP="00EE1189">
      <w:pPr>
        <w:pStyle w:val="Sraopastraipa"/>
        <w:numPr>
          <w:ilvl w:val="0"/>
          <w:numId w:val="19"/>
        </w:numPr>
        <w:spacing w:line="360" w:lineRule="auto"/>
        <w:ind w:left="720"/>
        <w:jc w:val="both"/>
        <w:rPr>
          <w:rFonts w:ascii="Times New Roman" w:eastAsia="Times New Roman" w:hAnsi="Times New Roman" w:cs="Times New Roman"/>
          <w:color w:val="201F1E"/>
          <w:sz w:val="24"/>
          <w:szCs w:val="24"/>
          <w:highlight w:val="white"/>
        </w:rPr>
      </w:pPr>
      <w:proofErr w:type="spellStart"/>
      <w:r w:rsidRPr="000B49EA">
        <w:rPr>
          <w:rFonts w:ascii="Times New Roman" w:eastAsia="Times New Roman" w:hAnsi="Times New Roman" w:cs="Times New Roman"/>
          <w:color w:val="201F1E"/>
          <w:sz w:val="24"/>
          <w:szCs w:val="24"/>
          <w:highlight w:val="white"/>
        </w:rPr>
        <w:t>Segmentuokite</w:t>
      </w:r>
      <w:proofErr w:type="spellEnd"/>
      <w:r w:rsidRPr="000B49EA">
        <w:rPr>
          <w:rFonts w:ascii="Times New Roman" w:eastAsia="Times New Roman" w:hAnsi="Times New Roman" w:cs="Times New Roman"/>
          <w:color w:val="201F1E"/>
          <w:sz w:val="24"/>
          <w:szCs w:val="24"/>
          <w:highlight w:val="white"/>
        </w:rPr>
        <w:t xml:space="preserve"> savo auditorijas (pvz. geografiškai, </w:t>
      </w:r>
      <w:proofErr w:type="spellStart"/>
      <w:r w:rsidRPr="000B49EA">
        <w:rPr>
          <w:rFonts w:ascii="Times New Roman" w:eastAsia="Times New Roman" w:hAnsi="Times New Roman" w:cs="Times New Roman"/>
          <w:color w:val="201F1E"/>
          <w:sz w:val="24"/>
          <w:szCs w:val="24"/>
          <w:highlight w:val="white"/>
        </w:rPr>
        <w:t>demografiškai</w:t>
      </w:r>
      <w:proofErr w:type="spellEnd"/>
      <w:r w:rsidRPr="000B49EA">
        <w:rPr>
          <w:rFonts w:ascii="Times New Roman" w:eastAsia="Times New Roman" w:hAnsi="Times New Roman" w:cs="Times New Roman"/>
          <w:color w:val="201F1E"/>
          <w:sz w:val="24"/>
          <w:szCs w:val="24"/>
          <w:highlight w:val="white"/>
        </w:rPr>
        <w:t>, pagal elgesio ypatybes, psichologiją)</w:t>
      </w:r>
      <w:r w:rsidR="000568BB">
        <w:rPr>
          <w:rFonts w:ascii="Times New Roman" w:eastAsia="Times New Roman" w:hAnsi="Times New Roman" w:cs="Times New Roman"/>
          <w:color w:val="201F1E"/>
          <w:sz w:val="24"/>
          <w:szCs w:val="24"/>
          <w:highlight w:val="white"/>
        </w:rPr>
        <w:t>?</w:t>
      </w:r>
    </w:p>
    <w:p w:rsidR="00BA2274" w:rsidRPr="000B49EA" w:rsidRDefault="00BA2274" w:rsidP="008875A5">
      <w:pPr>
        <w:pStyle w:val="Sraopastraipa"/>
        <w:numPr>
          <w:ilvl w:val="0"/>
          <w:numId w:val="19"/>
        </w:numPr>
        <w:spacing w:line="360" w:lineRule="auto"/>
        <w:ind w:left="720"/>
        <w:jc w:val="both"/>
        <w:rPr>
          <w:rFonts w:ascii="Times New Roman" w:eastAsia="Times New Roman" w:hAnsi="Times New Roman" w:cs="Times New Roman"/>
          <w:color w:val="201F1E"/>
          <w:sz w:val="24"/>
          <w:szCs w:val="24"/>
          <w:highlight w:val="white"/>
        </w:rPr>
      </w:pPr>
      <w:r w:rsidRPr="000B49EA">
        <w:rPr>
          <w:rFonts w:ascii="Times New Roman" w:eastAsia="Times New Roman" w:hAnsi="Times New Roman" w:cs="Times New Roman"/>
          <w:color w:val="201F1E"/>
          <w:sz w:val="24"/>
          <w:szCs w:val="24"/>
          <w:highlight w:val="white"/>
        </w:rPr>
        <w:t>Kaip galite panaudoti turimą (surinktą) informaciją? Kaip galite pasiekti reikiamą auditoriją?</w:t>
      </w:r>
    </w:p>
    <w:p w:rsidR="008875A5" w:rsidRDefault="00BA2274" w:rsidP="008875A5">
      <w:pPr>
        <w:pStyle w:val="Sraopastraipa"/>
        <w:numPr>
          <w:ilvl w:val="0"/>
          <w:numId w:val="19"/>
        </w:numPr>
        <w:spacing w:line="360" w:lineRule="auto"/>
        <w:ind w:left="720"/>
        <w:jc w:val="both"/>
        <w:rPr>
          <w:rFonts w:ascii="Times New Roman" w:eastAsia="Times New Roman" w:hAnsi="Times New Roman" w:cs="Times New Roman"/>
          <w:color w:val="201F1E"/>
          <w:sz w:val="24"/>
          <w:szCs w:val="24"/>
          <w:highlight w:val="white"/>
        </w:rPr>
      </w:pPr>
      <w:r w:rsidRPr="000B49EA">
        <w:rPr>
          <w:rFonts w:ascii="Times New Roman" w:eastAsia="Times New Roman" w:hAnsi="Times New Roman" w:cs="Times New Roman"/>
          <w:color w:val="201F1E"/>
          <w:sz w:val="24"/>
          <w:szCs w:val="24"/>
          <w:highlight w:val="white"/>
        </w:rPr>
        <w:t>Kaip galite įvertinti sėkmę?</w:t>
      </w:r>
      <w:bookmarkStart w:id="8" w:name="_4d34og8" w:colFirst="0" w:colLast="0"/>
      <w:bookmarkEnd w:id="8"/>
    </w:p>
    <w:p w:rsidR="008875A5" w:rsidRPr="008875A5" w:rsidRDefault="008875A5" w:rsidP="008875A5">
      <w:pPr>
        <w:spacing w:line="360" w:lineRule="auto"/>
        <w:jc w:val="both"/>
        <w:rPr>
          <w:rFonts w:ascii="Times New Roman" w:eastAsia="Times New Roman" w:hAnsi="Times New Roman" w:cs="Times New Roman"/>
          <w:color w:val="201F1E"/>
          <w:sz w:val="24"/>
          <w:szCs w:val="24"/>
          <w:highlight w:val="white"/>
        </w:rPr>
      </w:pPr>
    </w:p>
    <w:p w:rsidR="00BA2274" w:rsidRPr="00166451" w:rsidRDefault="00BA2274" w:rsidP="008875A5">
      <w:pPr>
        <w:pStyle w:val="Antrat3"/>
        <w:spacing w:before="0" w:after="0" w:line="360" w:lineRule="auto"/>
        <w:rPr>
          <w:rFonts w:ascii="Times New Roman" w:hAnsi="Times New Roman" w:cs="Times New Roman"/>
          <w:b/>
          <w:color w:val="76923C" w:themeColor="accent3" w:themeShade="BF"/>
          <w:sz w:val="24"/>
          <w:szCs w:val="24"/>
        </w:rPr>
      </w:pPr>
      <w:bookmarkStart w:id="9" w:name="_Toc66266276"/>
      <w:r w:rsidRPr="00166451">
        <w:rPr>
          <w:rFonts w:ascii="Times New Roman" w:hAnsi="Times New Roman" w:cs="Times New Roman"/>
          <w:b/>
          <w:color w:val="76923C" w:themeColor="accent3" w:themeShade="BF"/>
          <w:sz w:val="24"/>
          <w:szCs w:val="24"/>
        </w:rPr>
        <w:t>Kaip pritraukti ir išlaikyti tikslines auditorijas?</w:t>
      </w:r>
      <w:bookmarkEnd w:id="9"/>
    </w:p>
    <w:p w:rsidR="008875A5" w:rsidRPr="002E2F26" w:rsidRDefault="008875A5" w:rsidP="008875A5">
      <w:pPr>
        <w:spacing w:line="360" w:lineRule="auto"/>
        <w:ind w:firstLine="540"/>
        <w:jc w:val="both"/>
        <w:rPr>
          <w:rFonts w:ascii="Times New Roman" w:eastAsia="Times New Roman" w:hAnsi="Times New Roman" w:cs="Times New Roman"/>
          <w:color w:val="201F1E"/>
          <w:sz w:val="24"/>
          <w:szCs w:val="24"/>
          <w:highlight w:val="white"/>
        </w:rPr>
      </w:pPr>
    </w:p>
    <w:p w:rsidR="00BA2274" w:rsidRPr="002E2F26" w:rsidRDefault="001A1D44" w:rsidP="008875A5">
      <w:pPr>
        <w:pStyle w:val="Sraopastraipa"/>
        <w:numPr>
          <w:ilvl w:val="0"/>
          <w:numId w:val="22"/>
        </w:numPr>
        <w:spacing w:line="360" w:lineRule="auto"/>
        <w:jc w:val="both"/>
        <w:rPr>
          <w:rFonts w:ascii="Times New Roman" w:eastAsia="Times New Roman" w:hAnsi="Times New Roman" w:cs="Times New Roman"/>
          <w:color w:val="201F1E"/>
          <w:sz w:val="24"/>
          <w:szCs w:val="24"/>
          <w:highlight w:val="white"/>
        </w:rPr>
      </w:pPr>
      <w:r>
        <w:rPr>
          <w:rFonts w:ascii="Times New Roman" w:eastAsia="Times New Roman" w:hAnsi="Times New Roman" w:cs="Times New Roman"/>
          <w:color w:val="201F1E"/>
          <w:sz w:val="24"/>
          <w:szCs w:val="24"/>
          <w:highlight w:val="white"/>
        </w:rPr>
        <w:t>V</w:t>
      </w:r>
      <w:r w:rsidRPr="002E2F26">
        <w:rPr>
          <w:rFonts w:ascii="Times New Roman" w:eastAsia="Times New Roman" w:hAnsi="Times New Roman" w:cs="Times New Roman"/>
          <w:color w:val="201F1E"/>
          <w:sz w:val="24"/>
          <w:szCs w:val="24"/>
          <w:highlight w:val="white"/>
        </w:rPr>
        <w:t>ienas svarbiausi</w:t>
      </w:r>
      <w:r>
        <w:rPr>
          <w:rFonts w:ascii="Times New Roman" w:eastAsia="Times New Roman" w:hAnsi="Times New Roman" w:cs="Times New Roman"/>
          <w:color w:val="201F1E"/>
          <w:sz w:val="24"/>
          <w:szCs w:val="24"/>
          <w:highlight w:val="white"/>
        </w:rPr>
        <w:t xml:space="preserve">ų ES kultūros politikos tikslų – </w:t>
      </w:r>
      <w:r w:rsidRPr="002E2F26">
        <w:rPr>
          <w:rFonts w:ascii="Times New Roman" w:eastAsia="Times New Roman" w:hAnsi="Times New Roman" w:cs="Times New Roman"/>
          <w:color w:val="201F1E"/>
          <w:sz w:val="24"/>
          <w:szCs w:val="24"/>
          <w:highlight w:val="white"/>
        </w:rPr>
        <w:t>visuomenės narių įtraukimas į naujų kultūros formų kūrimą</w:t>
      </w:r>
      <w:r>
        <w:rPr>
          <w:rFonts w:ascii="Times New Roman" w:eastAsia="Times New Roman" w:hAnsi="Times New Roman" w:cs="Times New Roman"/>
          <w:color w:val="201F1E"/>
          <w:sz w:val="24"/>
          <w:szCs w:val="24"/>
          <w:highlight w:val="white"/>
        </w:rPr>
        <w:t xml:space="preserve">. </w:t>
      </w:r>
      <w:r w:rsidR="00BA2274" w:rsidRPr="002E2F26">
        <w:rPr>
          <w:rFonts w:ascii="Times New Roman" w:eastAsia="Times New Roman" w:hAnsi="Times New Roman" w:cs="Times New Roman"/>
          <w:color w:val="201F1E"/>
          <w:sz w:val="24"/>
          <w:szCs w:val="24"/>
          <w:highlight w:val="white"/>
        </w:rPr>
        <w:t>Pagal galimybes konsultuokitės ir įtraukite žmones (pvz. apklausos, galimybė išbandyti naujus produktus, įsitraukti į sprendimų priėmimą</w:t>
      </w:r>
      <w:r>
        <w:rPr>
          <w:rFonts w:ascii="Times New Roman" w:eastAsia="Times New Roman" w:hAnsi="Times New Roman" w:cs="Times New Roman"/>
          <w:color w:val="201F1E"/>
          <w:sz w:val="24"/>
          <w:szCs w:val="24"/>
          <w:highlight w:val="white"/>
        </w:rPr>
        <w:t xml:space="preserve"> ir kt.);</w:t>
      </w:r>
    </w:p>
    <w:p w:rsidR="00BA2274" w:rsidRPr="002E2F26" w:rsidRDefault="00BA2274" w:rsidP="008875A5">
      <w:pPr>
        <w:pStyle w:val="Sraopastraipa"/>
        <w:numPr>
          <w:ilvl w:val="0"/>
          <w:numId w:val="21"/>
        </w:numPr>
        <w:spacing w:line="360" w:lineRule="auto"/>
        <w:jc w:val="both"/>
        <w:rPr>
          <w:rFonts w:ascii="Times New Roman" w:eastAsia="Times New Roman" w:hAnsi="Times New Roman" w:cs="Times New Roman"/>
          <w:color w:val="201F1E"/>
          <w:sz w:val="24"/>
          <w:szCs w:val="24"/>
          <w:highlight w:val="white"/>
        </w:rPr>
      </w:pPr>
      <w:r w:rsidRPr="002E2F26">
        <w:rPr>
          <w:rFonts w:ascii="Times New Roman" w:eastAsia="Times New Roman" w:hAnsi="Times New Roman" w:cs="Times New Roman"/>
          <w:color w:val="201F1E"/>
          <w:sz w:val="24"/>
          <w:szCs w:val="24"/>
          <w:highlight w:val="white"/>
        </w:rPr>
        <w:t>Tapkite aktualiais (naujos, dominančios temos įvairioms auditorijoms) - pritaikykite iš jūsų</w:t>
      </w:r>
      <w:r w:rsidR="008E2CBD">
        <w:rPr>
          <w:rFonts w:ascii="Times New Roman" w:eastAsia="Times New Roman" w:hAnsi="Times New Roman" w:cs="Times New Roman"/>
          <w:color w:val="201F1E"/>
          <w:sz w:val="24"/>
          <w:szCs w:val="24"/>
          <w:highlight w:val="white"/>
        </w:rPr>
        <w:t xml:space="preserve"> bendruomenių gautą informaciją</w:t>
      </w:r>
      <w:r w:rsidR="008E2CBD" w:rsidRPr="002E2F26">
        <w:rPr>
          <w:rFonts w:ascii="Times New Roman" w:eastAsia="Times New Roman" w:hAnsi="Times New Roman" w:cs="Times New Roman"/>
          <w:color w:val="201F1E"/>
          <w:sz w:val="24"/>
          <w:szCs w:val="24"/>
          <w:highlight w:val="white"/>
        </w:rPr>
        <w:t>, pagal galimybes įtrauk</w:t>
      </w:r>
      <w:r w:rsidR="008E2CBD">
        <w:rPr>
          <w:rFonts w:ascii="Times New Roman" w:eastAsia="Times New Roman" w:hAnsi="Times New Roman" w:cs="Times New Roman"/>
          <w:color w:val="201F1E"/>
          <w:sz w:val="24"/>
          <w:szCs w:val="24"/>
          <w:highlight w:val="white"/>
        </w:rPr>
        <w:t>ite naujas technologijas. I</w:t>
      </w:r>
      <w:r w:rsidRPr="002E2F26">
        <w:rPr>
          <w:rFonts w:ascii="Times New Roman" w:eastAsia="Times New Roman" w:hAnsi="Times New Roman" w:cs="Times New Roman"/>
          <w:color w:val="201F1E"/>
          <w:sz w:val="24"/>
          <w:szCs w:val="24"/>
          <w:highlight w:val="white"/>
        </w:rPr>
        <w:t>dėjų galima semtis pasidomėjus</w:t>
      </w:r>
      <w:r w:rsidR="008E2CBD">
        <w:rPr>
          <w:rFonts w:ascii="Times New Roman" w:eastAsia="Times New Roman" w:hAnsi="Times New Roman" w:cs="Times New Roman"/>
          <w:color w:val="201F1E"/>
          <w:sz w:val="24"/>
          <w:szCs w:val="24"/>
          <w:highlight w:val="white"/>
        </w:rPr>
        <w:t>,</w:t>
      </w:r>
      <w:r w:rsidRPr="002E2F26">
        <w:rPr>
          <w:rFonts w:ascii="Times New Roman" w:eastAsia="Times New Roman" w:hAnsi="Times New Roman" w:cs="Times New Roman"/>
          <w:color w:val="201F1E"/>
          <w:sz w:val="24"/>
          <w:szCs w:val="24"/>
          <w:highlight w:val="white"/>
        </w:rPr>
        <w:t xml:space="preserve"> ką daro kitos bibliotekos, muziejai, kokie </w:t>
      </w:r>
      <w:proofErr w:type="spellStart"/>
      <w:r w:rsidRPr="002E2F26">
        <w:rPr>
          <w:rFonts w:ascii="Times New Roman" w:eastAsia="Times New Roman" w:hAnsi="Times New Roman" w:cs="Times New Roman"/>
          <w:color w:val="201F1E"/>
          <w:sz w:val="24"/>
          <w:szCs w:val="24"/>
          <w:highlight w:val="white"/>
        </w:rPr>
        <w:t>skaitomiausi</w:t>
      </w:r>
      <w:proofErr w:type="spellEnd"/>
      <w:r w:rsidRPr="002E2F26">
        <w:rPr>
          <w:rFonts w:ascii="Times New Roman" w:eastAsia="Times New Roman" w:hAnsi="Times New Roman" w:cs="Times New Roman"/>
          <w:color w:val="201F1E"/>
          <w:sz w:val="24"/>
          <w:szCs w:val="24"/>
          <w:highlight w:val="white"/>
        </w:rPr>
        <w:t xml:space="preserve"> su jūsų tema susiję straipsniai ir t.t.</w:t>
      </w:r>
      <w:r w:rsidR="008E2CBD">
        <w:rPr>
          <w:rFonts w:ascii="Times New Roman" w:eastAsia="Times New Roman" w:hAnsi="Times New Roman" w:cs="Times New Roman"/>
          <w:color w:val="201F1E"/>
          <w:sz w:val="24"/>
          <w:szCs w:val="24"/>
          <w:highlight w:val="white"/>
        </w:rPr>
        <w:t>;</w:t>
      </w:r>
    </w:p>
    <w:p w:rsidR="00BA2274" w:rsidRPr="002E2F26" w:rsidRDefault="00BA2274" w:rsidP="002E2F26">
      <w:pPr>
        <w:pStyle w:val="Sraopastraipa"/>
        <w:numPr>
          <w:ilvl w:val="0"/>
          <w:numId w:val="21"/>
        </w:numPr>
        <w:spacing w:line="360" w:lineRule="auto"/>
        <w:jc w:val="both"/>
        <w:rPr>
          <w:rFonts w:ascii="Times New Roman" w:eastAsia="Times New Roman" w:hAnsi="Times New Roman" w:cs="Times New Roman"/>
          <w:color w:val="201F1E"/>
          <w:sz w:val="24"/>
          <w:szCs w:val="24"/>
          <w:highlight w:val="white"/>
        </w:rPr>
      </w:pPr>
      <w:r w:rsidRPr="002E2F26">
        <w:rPr>
          <w:rFonts w:ascii="Times New Roman" w:eastAsia="Times New Roman" w:hAnsi="Times New Roman" w:cs="Times New Roman"/>
          <w:color w:val="201F1E"/>
          <w:sz w:val="24"/>
          <w:szCs w:val="24"/>
          <w:highlight w:val="white"/>
        </w:rPr>
        <w:t>Pagerinkite dizainą ir infrastruktūrą (pvz. matomumas, ženklinimas, aiški informacija, pritaikomumas įvairioms žmonių grupėms);</w:t>
      </w:r>
    </w:p>
    <w:p w:rsidR="00BA2274" w:rsidRPr="002E2F26" w:rsidRDefault="00BA2274" w:rsidP="002E2F26">
      <w:pPr>
        <w:pStyle w:val="Sraopastraipa"/>
        <w:numPr>
          <w:ilvl w:val="0"/>
          <w:numId w:val="21"/>
        </w:numPr>
        <w:spacing w:line="360" w:lineRule="auto"/>
        <w:jc w:val="both"/>
        <w:rPr>
          <w:rFonts w:ascii="Times New Roman" w:eastAsia="Times New Roman" w:hAnsi="Times New Roman" w:cs="Times New Roman"/>
          <w:color w:val="201F1E"/>
          <w:sz w:val="24"/>
          <w:szCs w:val="24"/>
          <w:highlight w:val="white"/>
        </w:rPr>
      </w:pPr>
      <w:r w:rsidRPr="002E2F26">
        <w:rPr>
          <w:rFonts w:ascii="Times New Roman" w:eastAsia="Times New Roman" w:hAnsi="Times New Roman" w:cs="Times New Roman"/>
          <w:color w:val="201F1E"/>
          <w:sz w:val="24"/>
          <w:szCs w:val="24"/>
          <w:highlight w:val="white"/>
        </w:rPr>
        <w:t>Išeikite už savo sienų, t.y. renginiai, edukacijos gali vykti ir už kultūros įstaigos ribų (renginius ar edukacijas galima vykdyti ir bendruomenių centruose, mokyklose, ligoninėse, prekybos centruose ir t.t.), galima pristatant savo produktą dalyvauti ir kituose susijusiuose renginiuose (pvz. galima naudotis tokiomis iniciatyvomis kaip Knygų (bibliotekų) dienos, Savanorių diena ir pan.), pagal galimybes galima siūlyti savo projektą įvairioms nominacijoms (pvz., draugiškiausia vaikams biblioteka, geriausia edukacija ir pan.)  - taip pasieksite platesnes auditorijas;</w:t>
      </w:r>
    </w:p>
    <w:p w:rsidR="00BA2274" w:rsidRPr="002E2F26" w:rsidRDefault="00BA2274" w:rsidP="002E2F26">
      <w:pPr>
        <w:pStyle w:val="Sraopastraipa"/>
        <w:numPr>
          <w:ilvl w:val="0"/>
          <w:numId w:val="21"/>
        </w:numPr>
        <w:spacing w:line="360" w:lineRule="auto"/>
        <w:jc w:val="both"/>
        <w:rPr>
          <w:rFonts w:ascii="Times New Roman" w:eastAsia="Times New Roman" w:hAnsi="Times New Roman" w:cs="Times New Roman"/>
          <w:color w:val="201F1E"/>
          <w:sz w:val="24"/>
          <w:szCs w:val="24"/>
          <w:highlight w:val="white"/>
        </w:rPr>
      </w:pPr>
      <w:r w:rsidRPr="002E2F26">
        <w:rPr>
          <w:rFonts w:ascii="Times New Roman" w:eastAsia="Times New Roman" w:hAnsi="Times New Roman" w:cs="Times New Roman"/>
          <w:color w:val="201F1E"/>
          <w:sz w:val="24"/>
          <w:szCs w:val="24"/>
          <w:highlight w:val="white"/>
        </w:rPr>
        <w:t>Megzkite ryšius su partneriais ir bendruomenių organizacijomis (pvz. mokyklomis);</w:t>
      </w:r>
    </w:p>
    <w:p w:rsidR="00BA2274" w:rsidRPr="002E2F26" w:rsidRDefault="00BA2274" w:rsidP="002E2F26">
      <w:pPr>
        <w:pStyle w:val="Sraopastraipa"/>
        <w:numPr>
          <w:ilvl w:val="0"/>
          <w:numId w:val="21"/>
        </w:numPr>
        <w:spacing w:line="360" w:lineRule="auto"/>
        <w:jc w:val="both"/>
        <w:rPr>
          <w:rFonts w:ascii="Times New Roman" w:eastAsia="Times New Roman" w:hAnsi="Times New Roman" w:cs="Times New Roman"/>
          <w:color w:val="201F1E"/>
          <w:sz w:val="24"/>
          <w:szCs w:val="24"/>
          <w:highlight w:val="white"/>
        </w:rPr>
      </w:pPr>
      <w:r w:rsidRPr="002E2F26">
        <w:rPr>
          <w:rFonts w:ascii="Times New Roman" w:eastAsia="Times New Roman" w:hAnsi="Times New Roman" w:cs="Times New Roman"/>
          <w:color w:val="201F1E"/>
          <w:sz w:val="24"/>
          <w:szCs w:val="24"/>
          <w:highlight w:val="white"/>
        </w:rPr>
        <w:t>Padėkite žmonėms jaustis laukiamais (atmosfera, saugumas, lankytojų aptarnavimas, darbo valandos, grįžtamasis ryšys);</w:t>
      </w:r>
    </w:p>
    <w:p w:rsidR="0088253F" w:rsidRPr="0088253F" w:rsidRDefault="00BA2274" w:rsidP="0088253F">
      <w:pPr>
        <w:pStyle w:val="Sraopastraipa"/>
        <w:numPr>
          <w:ilvl w:val="0"/>
          <w:numId w:val="21"/>
        </w:numPr>
        <w:spacing w:line="360" w:lineRule="auto"/>
        <w:jc w:val="both"/>
        <w:rPr>
          <w:rFonts w:ascii="Times New Roman" w:eastAsia="Times New Roman" w:hAnsi="Times New Roman" w:cs="Times New Roman"/>
          <w:color w:val="201F1E"/>
          <w:sz w:val="24"/>
          <w:szCs w:val="24"/>
          <w:highlight w:val="white"/>
        </w:rPr>
      </w:pPr>
      <w:r w:rsidRPr="002E2F26">
        <w:rPr>
          <w:rFonts w:ascii="Times New Roman" w:eastAsia="Times New Roman" w:hAnsi="Times New Roman" w:cs="Times New Roman"/>
          <w:color w:val="201F1E"/>
          <w:sz w:val="24"/>
          <w:szCs w:val="24"/>
          <w:highlight w:val="white"/>
        </w:rPr>
        <w:t>Atsižvelkite į specialių poreikių turinčias auditorijas (prieinamumas).</w:t>
      </w:r>
      <w:bookmarkStart w:id="10" w:name="_2s8eyo1" w:colFirst="0" w:colLast="0"/>
      <w:bookmarkEnd w:id="10"/>
    </w:p>
    <w:p w:rsidR="0088253F" w:rsidRDefault="0088253F" w:rsidP="0088253F">
      <w:pPr>
        <w:spacing w:line="360" w:lineRule="auto"/>
        <w:jc w:val="both"/>
        <w:rPr>
          <w:rFonts w:ascii="Times New Roman" w:eastAsia="Times New Roman" w:hAnsi="Times New Roman" w:cs="Times New Roman"/>
          <w:sz w:val="24"/>
          <w:szCs w:val="24"/>
        </w:rPr>
      </w:pPr>
    </w:p>
    <w:p w:rsidR="00BA2274" w:rsidRPr="0088253F" w:rsidRDefault="00BA2274" w:rsidP="0088253F">
      <w:pPr>
        <w:spacing w:line="360" w:lineRule="auto"/>
        <w:ind w:firstLine="540"/>
        <w:jc w:val="both"/>
        <w:rPr>
          <w:rFonts w:ascii="Times New Roman" w:eastAsia="Times New Roman" w:hAnsi="Times New Roman" w:cs="Times New Roman"/>
          <w:color w:val="201F1E"/>
          <w:sz w:val="24"/>
          <w:szCs w:val="24"/>
          <w:highlight w:val="white"/>
        </w:rPr>
      </w:pPr>
      <w:r w:rsidRPr="0088253F">
        <w:rPr>
          <w:rFonts w:ascii="Times New Roman" w:eastAsia="Times New Roman" w:hAnsi="Times New Roman" w:cs="Times New Roman"/>
          <w:sz w:val="24"/>
          <w:szCs w:val="24"/>
        </w:rPr>
        <w:lastRenderedPageBreak/>
        <w:t>Kurdami viešinimo veiksmų planą atsižvelkite į</w:t>
      </w:r>
      <w:r w:rsidR="00DB7E89">
        <w:rPr>
          <w:rFonts w:ascii="Times New Roman" w:eastAsia="Times New Roman" w:hAnsi="Times New Roman" w:cs="Times New Roman"/>
          <w:sz w:val="24"/>
          <w:szCs w:val="24"/>
        </w:rPr>
        <w:t xml:space="preserve">: </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sidRPr="0088253F">
        <w:rPr>
          <w:rFonts w:ascii="Times New Roman" w:eastAsia="Times New Roman" w:hAnsi="Times New Roman" w:cs="Times New Roman"/>
          <w:color w:val="201F1E"/>
          <w:sz w:val="24"/>
          <w:szCs w:val="24"/>
          <w:highlight w:val="white"/>
        </w:rPr>
        <w:t>Turimą biudžetą (ar galima numatyti išlaidų viešinimui);</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sidRPr="0088253F">
        <w:rPr>
          <w:rFonts w:ascii="Times New Roman" w:eastAsia="Times New Roman" w:hAnsi="Times New Roman" w:cs="Times New Roman"/>
          <w:color w:val="201F1E"/>
          <w:sz w:val="24"/>
          <w:szCs w:val="24"/>
          <w:highlight w:val="white"/>
        </w:rPr>
        <w:t>Turimą laiką (</w:t>
      </w:r>
      <w:r w:rsidR="0088253F">
        <w:rPr>
          <w:rFonts w:ascii="Times New Roman" w:eastAsia="Times New Roman" w:hAnsi="Times New Roman" w:cs="Times New Roman"/>
          <w:color w:val="201F1E"/>
          <w:sz w:val="24"/>
          <w:szCs w:val="24"/>
          <w:highlight w:val="white"/>
        </w:rPr>
        <w:t>patartina sudaryti viešinimo grafiką</w:t>
      </w:r>
      <w:r w:rsidRPr="0088253F">
        <w:rPr>
          <w:rFonts w:ascii="Times New Roman" w:eastAsia="Times New Roman" w:hAnsi="Times New Roman" w:cs="Times New Roman"/>
          <w:color w:val="201F1E"/>
          <w:sz w:val="24"/>
          <w:szCs w:val="24"/>
          <w:highlight w:val="white"/>
        </w:rPr>
        <w:t>);</w:t>
      </w:r>
    </w:p>
    <w:p w:rsidR="00BA2274" w:rsidRPr="0088253F" w:rsidRDefault="00873DD8" w:rsidP="0088253F">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Pr>
          <w:rFonts w:ascii="Times New Roman" w:eastAsia="Times New Roman" w:hAnsi="Times New Roman" w:cs="Times New Roman"/>
          <w:color w:val="201F1E"/>
          <w:sz w:val="24"/>
          <w:szCs w:val="24"/>
          <w:highlight w:val="white"/>
        </w:rPr>
        <w:t>Turimus išteklius (k</w:t>
      </w:r>
      <w:r w:rsidR="00BA2274" w:rsidRPr="0088253F">
        <w:rPr>
          <w:rFonts w:ascii="Times New Roman" w:eastAsia="Times New Roman" w:hAnsi="Times New Roman" w:cs="Times New Roman"/>
          <w:color w:val="201F1E"/>
          <w:sz w:val="24"/>
          <w:szCs w:val="24"/>
          <w:highlight w:val="white"/>
        </w:rPr>
        <w:t>omandos nariai su tinkamomis kompetencijomis, pasidalinimas atsakomybėmis);</w:t>
      </w:r>
    </w:p>
    <w:p w:rsidR="004F661B" w:rsidRPr="004F661B" w:rsidRDefault="00BA2274" w:rsidP="004F661B">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sidRPr="0088253F">
        <w:rPr>
          <w:rFonts w:ascii="Times New Roman" w:eastAsia="Times New Roman" w:hAnsi="Times New Roman" w:cs="Times New Roman"/>
          <w:color w:val="201F1E"/>
          <w:sz w:val="24"/>
          <w:szCs w:val="24"/>
          <w:highlight w:val="white"/>
        </w:rPr>
        <w:t>Turimus partnerius (ar jų pagalba galima pasiekti tikslinę auditoriją?)</w:t>
      </w:r>
      <w:r w:rsidR="00C40BBC">
        <w:rPr>
          <w:rFonts w:ascii="Times New Roman" w:eastAsia="Times New Roman" w:hAnsi="Times New Roman" w:cs="Times New Roman"/>
          <w:color w:val="201F1E"/>
          <w:sz w:val="24"/>
          <w:szCs w:val="24"/>
          <w:highlight w:val="white"/>
        </w:rPr>
        <w:t>;</w:t>
      </w:r>
      <w:bookmarkStart w:id="11" w:name="_17dp8vu" w:colFirst="0" w:colLast="0"/>
      <w:bookmarkEnd w:id="11"/>
    </w:p>
    <w:p w:rsidR="00BA2274" w:rsidRPr="004F661B" w:rsidRDefault="00BA2274" w:rsidP="004F661B">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sidRPr="004F661B">
        <w:rPr>
          <w:rFonts w:ascii="Times New Roman" w:eastAsia="Times New Roman" w:hAnsi="Times New Roman" w:cs="Times New Roman"/>
          <w:sz w:val="24"/>
          <w:szCs w:val="24"/>
        </w:rPr>
        <w:t>Patarimai viešinant produktą (renginį ar edukaciją):</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sz w:val="24"/>
          <w:szCs w:val="24"/>
        </w:rPr>
      </w:pPr>
      <w:r w:rsidRPr="0088253F">
        <w:rPr>
          <w:rFonts w:ascii="Times New Roman" w:eastAsia="Times New Roman" w:hAnsi="Times New Roman" w:cs="Times New Roman"/>
          <w:sz w:val="24"/>
          <w:szCs w:val="24"/>
        </w:rPr>
        <w:t>Naudokite įvairius kanalus (komunikacija iš lūpų į lūpas, komunikacija kultūros įstaigoje, įvairūs socialiniai tinklai, interneto puslapiai, naujienų portalai, komunikacija su partneriais ir bendruomenėmis, galinčiais padė</w:t>
      </w:r>
      <w:r w:rsidR="00C40BBC">
        <w:rPr>
          <w:rFonts w:ascii="Times New Roman" w:eastAsia="Times New Roman" w:hAnsi="Times New Roman" w:cs="Times New Roman"/>
          <w:sz w:val="24"/>
          <w:szCs w:val="24"/>
        </w:rPr>
        <w:t>ti pasiekti tikslinę auditoriją. S</w:t>
      </w:r>
      <w:r w:rsidRPr="0088253F">
        <w:rPr>
          <w:rFonts w:ascii="Times New Roman" w:eastAsia="Times New Roman" w:hAnsi="Times New Roman" w:cs="Times New Roman"/>
          <w:sz w:val="24"/>
          <w:szCs w:val="24"/>
        </w:rPr>
        <w:t xml:space="preserve">iunčiant </w:t>
      </w:r>
      <w:proofErr w:type="spellStart"/>
      <w:r w:rsidRPr="0088253F">
        <w:rPr>
          <w:rFonts w:ascii="Times New Roman" w:eastAsia="Times New Roman" w:hAnsi="Times New Roman" w:cs="Times New Roman"/>
          <w:sz w:val="24"/>
          <w:szCs w:val="24"/>
        </w:rPr>
        <w:t>naujienlaiškius</w:t>
      </w:r>
      <w:proofErr w:type="spellEnd"/>
      <w:r w:rsidRPr="0088253F">
        <w:rPr>
          <w:rFonts w:ascii="Times New Roman" w:eastAsia="Times New Roman" w:hAnsi="Times New Roman" w:cs="Times New Roman"/>
          <w:sz w:val="24"/>
          <w:szCs w:val="24"/>
        </w:rPr>
        <w:t xml:space="preserve"> </w:t>
      </w:r>
      <w:proofErr w:type="spellStart"/>
      <w:r w:rsidRPr="0088253F">
        <w:rPr>
          <w:rFonts w:ascii="Times New Roman" w:eastAsia="Times New Roman" w:hAnsi="Times New Roman" w:cs="Times New Roman"/>
          <w:sz w:val="24"/>
          <w:szCs w:val="24"/>
        </w:rPr>
        <w:t>el.paštu</w:t>
      </w:r>
      <w:proofErr w:type="spellEnd"/>
      <w:r w:rsidRPr="0088253F">
        <w:rPr>
          <w:rFonts w:ascii="Times New Roman" w:eastAsia="Times New Roman" w:hAnsi="Times New Roman" w:cs="Times New Roman"/>
          <w:sz w:val="24"/>
          <w:szCs w:val="24"/>
        </w:rPr>
        <w:t xml:space="preserve"> jau turimoms auditorijoms</w:t>
      </w:r>
      <w:r w:rsidR="00C40BBC">
        <w:rPr>
          <w:rFonts w:ascii="Times New Roman" w:eastAsia="Times New Roman" w:hAnsi="Times New Roman" w:cs="Times New Roman"/>
          <w:sz w:val="24"/>
          <w:szCs w:val="24"/>
        </w:rPr>
        <w:t>,</w:t>
      </w:r>
      <w:r w:rsidRPr="0088253F">
        <w:rPr>
          <w:rFonts w:ascii="Times New Roman" w:eastAsia="Times New Roman" w:hAnsi="Times New Roman" w:cs="Times New Roman"/>
          <w:sz w:val="24"/>
          <w:szCs w:val="24"/>
        </w:rPr>
        <w:t xml:space="preserve"> besidomėjusioms panašiais renginiais</w:t>
      </w:r>
      <w:r w:rsidR="00C40BBC">
        <w:rPr>
          <w:rFonts w:ascii="Times New Roman" w:eastAsia="Times New Roman" w:hAnsi="Times New Roman" w:cs="Times New Roman"/>
          <w:sz w:val="24"/>
          <w:szCs w:val="24"/>
        </w:rPr>
        <w:t>,</w:t>
      </w:r>
      <w:r w:rsidRPr="0088253F">
        <w:rPr>
          <w:rFonts w:ascii="Times New Roman" w:eastAsia="Times New Roman" w:hAnsi="Times New Roman" w:cs="Times New Roman"/>
          <w:sz w:val="24"/>
          <w:szCs w:val="24"/>
        </w:rPr>
        <w:t xml:space="preserve"> reikėtų atsižvelgti į duomenų apsaugą – ar asmuo pageidauja gauti iš jūsų informaciją);</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sz w:val="24"/>
          <w:szCs w:val="24"/>
        </w:rPr>
      </w:pPr>
      <w:r w:rsidRPr="0088253F">
        <w:rPr>
          <w:rFonts w:ascii="Times New Roman" w:eastAsia="Times New Roman" w:hAnsi="Times New Roman" w:cs="Times New Roman"/>
          <w:sz w:val="24"/>
          <w:szCs w:val="24"/>
        </w:rPr>
        <w:t>Susiraskite partnerius (</w:t>
      </w:r>
      <w:r w:rsidR="00BD7754">
        <w:rPr>
          <w:rFonts w:ascii="Times New Roman" w:eastAsia="Times New Roman" w:hAnsi="Times New Roman" w:cs="Times New Roman"/>
          <w:sz w:val="24"/>
          <w:szCs w:val="24"/>
        </w:rPr>
        <w:t>s</w:t>
      </w:r>
      <w:r w:rsidRPr="0088253F">
        <w:rPr>
          <w:rFonts w:ascii="Times New Roman" w:eastAsia="Times New Roman" w:hAnsi="Times New Roman" w:cs="Times New Roman"/>
          <w:sz w:val="24"/>
          <w:szCs w:val="24"/>
        </w:rPr>
        <w:t>kirtingų tipų partneriai – vartai į auditorijas, nau</w:t>
      </w:r>
      <w:r w:rsidR="00BD7754">
        <w:rPr>
          <w:rFonts w:ascii="Times New Roman" w:eastAsia="Times New Roman" w:hAnsi="Times New Roman" w:cs="Times New Roman"/>
          <w:sz w:val="24"/>
          <w:szCs w:val="24"/>
        </w:rPr>
        <w:t>jas žinias, finansavimą ir kt.);</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sz w:val="24"/>
          <w:szCs w:val="24"/>
        </w:rPr>
      </w:pPr>
      <w:r w:rsidRPr="0088253F">
        <w:rPr>
          <w:rFonts w:ascii="Times New Roman" w:eastAsia="Times New Roman" w:hAnsi="Times New Roman" w:cs="Times New Roman"/>
          <w:sz w:val="24"/>
          <w:szCs w:val="24"/>
        </w:rPr>
        <w:t>Vartokite kalbą ir kanalus, kuriuos renkasi jūsų auditorijos;</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sz w:val="24"/>
          <w:szCs w:val="24"/>
        </w:rPr>
      </w:pPr>
      <w:r w:rsidRPr="0088253F">
        <w:rPr>
          <w:rFonts w:ascii="Times New Roman" w:eastAsia="Times New Roman" w:hAnsi="Times New Roman" w:cs="Times New Roman"/>
          <w:sz w:val="24"/>
          <w:szCs w:val="24"/>
        </w:rPr>
        <w:t>Tekstas turi būti ne tik lengvai suprantamas, bet ir lengvai perskaitomas (trumpa ir aiškiai suformuluota žinutė);</w:t>
      </w:r>
    </w:p>
    <w:p w:rsidR="004F661B" w:rsidRDefault="00BA2274" w:rsidP="004F661B">
      <w:pPr>
        <w:pStyle w:val="Sraopastraipa"/>
        <w:numPr>
          <w:ilvl w:val="0"/>
          <w:numId w:val="27"/>
        </w:numPr>
        <w:spacing w:line="360" w:lineRule="auto"/>
        <w:ind w:left="720" w:hanging="360"/>
        <w:jc w:val="both"/>
        <w:rPr>
          <w:rFonts w:ascii="Times New Roman" w:eastAsia="Times New Roman" w:hAnsi="Times New Roman" w:cs="Times New Roman"/>
          <w:sz w:val="24"/>
          <w:szCs w:val="24"/>
        </w:rPr>
      </w:pPr>
      <w:r w:rsidRPr="0088253F">
        <w:rPr>
          <w:rFonts w:ascii="Times New Roman" w:eastAsia="Times New Roman" w:hAnsi="Times New Roman" w:cs="Times New Roman"/>
          <w:sz w:val="24"/>
          <w:szCs w:val="24"/>
        </w:rPr>
        <w:t xml:space="preserve">Vaizdai pasako daugiau nei tūkstančiai žodžių (patraukli ir kokybiška nuotrauka, reklaminis maketas, </w:t>
      </w:r>
      <w:r w:rsidR="00AF7B6D">
        <w:rPr>
          <w:rFonts w:ascii="Times New Roman" w:eastAsia="Times New Roman" w:hAnsi="Times New Roman" w:cs="Times New Roman"/>
          <w:sz w:val="24"/>
          <w:szCs w:val="24"/>
        </w:rPr>
        <w:t xml:space="preserve">video </w:t>
      </w:r>
      <w:r w:rsidRPr="0088253F">
        <w:rPr>
          <w:rFonts w:ascii="Times New Roman" w:eastAsia="Times New Roman" w:hAnsi="Times New Roman" w:cs="Times New Roman"/>
          <w:sz w:val="24"/>
          <w:szCs w:val="24"/>
        </w:rPr>
        <w:t>kvietimai ir pan.)</w:t>
      </w:r>
      <w:bookmarkStart w:id="12" w:name="_3rdcrjn" w:colFirst="0" w:colLast="0"/>
      <w:bookmarkEnd w:id="12"/>
      <w:r w:rsidR="004F661B">
        <w:rPr>
          <w:rFonts w:ascii="Times New Roman" w:eastAsia="Times New Roman" w:hAnsi="Times New Roman" w:cs="Times New Roman"/>
          <w:sz w:val="24"/>
          <w:szCs w:val="24"/>
        </w:rPr>
        <w:t>;</w:t>
      </w:r>
    </w:p>
    <w:p w:rsidR="00BA2274" w:rsidRPr="004F661B" w:rsidRDefault="00BA2274" w:rsidP="004F661B">
      <w:pPr>
        <w:pStyle w:val="Sraopastraipa"/>
        <w:numPr>
          <w:ilvl w:val="0"/>
          <w:numId w:val="27"/>
        </w:numPr>
        <w:spacing w:line="360" w:lineRule="auto"/>
        <w:ind w:left="720" w:hanging="360"/>
        <w:jc w:val="both"/>
        <w:rPr>
          <w:rFonts w:ascii="Times New Roman" w:eastAsia="Times New Roman" w:hAnsi="Times New Roman" w:cs="Times New Roman"/>
          <w:sz w:val="24"/>
          <w:szCs w:val="24"/>
        </w:rPr>
      </w:pPr>
      <w:r w:rsidRPr="004F661B">
        <w:rPr>
          <w:rFonts w:ascii="Times New Roman" w:eastAsia="Times New Roman" w:hAnsi="Times New Roman" w:cs="Times New Roman"/>
          <w:sz w:val="24"/>
          <w:szCs w:val="24"/>
        </w:rPr>
        <w:t>Įvertinimas – įsitikinkite, ar tai veikia</w:t>
      </w:r>
      <w:r w:rsidR="002A48CB">
        <w:rPr>
          <w:rFonts w:ascii="Times New Roman" w:eastAsia="Times New Roman" w:hAnsi="Times New Roman" w:cs="Times New Roman"/>
          <w:sz w:val="24"/>
          <w:szCs w:val="24"/>
        </w:rPr>
        <w:t>;</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sidRPr="0088253F">
        <w:rPr>
          <w:rFonts w:ascii="Times New Roman" w:eastAsia="Times New Roman" w:hAnsi="Times New Roman" w:cs="Times New Roman"/>
          <w:color w:val="201F1E"/>
          <w:sz w:val="24"/>
          <w:szCs w:val="24"/>
          <w:highlight w:val="white"/>
        </w:rPr>
        <w:t>žmonių, kurie dalyvavo renginiuose (edukacijose), apsilankė organizacijoje, skaičiaus pokytis;</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sidRPr="0088253F">
        <w:rPr>
          <w:rFonts w:ascii="Times New Roman" w:eastAsia="Times New Roman" w:hAnsi="Times New Roman" w:cs="Times New Roman"/>
          <w:color w:val="201F1E"/>
          <w:sz w:val="24"/>
          <w:szCs w:val="24"/>
          <w:highlight w:val="white"/>
        </w:rPr>
        <w:t>auditorijų profilio pokyčiai, įvertinti tyrimuose;</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sidRPr="0088253F">
        <w:rPr>
          <w:rFonts w:ascii="Times New Roman" w:eastAsia="Times New Roman" w:hAnsi="Times New Roman" w:cs="Times New Roman"/>
          <w:color w:val="201F1E"/>
          <w:sz w:val="24"/>
          <w:szCs w:val="24"/>
          <w:highlight w:val="white"/>
        </w:rPr>
        <w:t>pasitenkinimo lygmens pokyčiai;</w:t>
      </w:r>
    </w:p>
    <w:p w:rsidR="00BA2274" w:rsidRPr="0088253F" w:rsidRDefault="00BA2274" w:rsidP="0088253F">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sidRPr="0088253F">
        <w:rPr>
          <w:rFonts w:ascii="Times New Roman" w:eastAsia="Times New Roman" w:hAnsi="Times New Roman" w:cs="Times New Roman"/>
          <w:color w:val="201F1E"/>
          <w:sz w:val="24"/>
          <w:szCs w:val="24"/>
          <w:highlight w:val="white"/>
        </w:rPr>
        <w:t>išaugęs žinojimas apie ren</w:t>
      </w:r>
      <w:r w:rsidR="002A48CB">
        <w:rPr>
          <w:rFonts w:ascii="Times New Roman" w:eastAsia="Times New Roman" w:hAnsi="Times New Roman" w:cs="Times New Roman"/>
          <w:color w:val="201F1E"/>
          <w:sz w:val="24"/>
          <w:szCs w:val="24"/>
          <w:highlight w:val="white"/>
        </w:rPr>
        <w:t>ginį, edukaciją ar organizaciją;</w:t>
      </w:r>
    </w:p>
    <w:p w:rsidR="004F661B" w:rsidRDefault="00BA2274" w:rsidP="00BA2274">
      <w:pPr>
        <w:pStyle w:val="Sraopastraipa"/>
        <w:numPr>
          <w:ilvl w:val="0"/>
          <w:numId w:val="27"/>
        </w:numPr>
        <w:spacing w:line="360" w:lineRule="auto"/>
        <w:ind w:left="720" w:hanging="360"/>
        <w:jc w:val="both"/>
        <w:rPr>
          <w:rFonts w:ascii="Times New Roman" w:eastAsia="Times New Roman" w:hAnsi="Times New Roman" w:cs="Times New Roman"/>
          <w:color w:val="201F1E"/>
          <w:sz w:val="24"/>
          <w:szCs w:val="24"/>
          <w:highlight w:val="white"/>
        </w:rPr>
      </w:pPr>
      <w:r w:rsidRPr="0088253F">
        <w:rPr>
          <w:rFonts w:ascii="Times New Roman" w:eastAsia="Times New Roman" w:hAnsi="Times New Roman" w:cs="Times New Roman"/>
          <w:color w:val="201F1E"/>
          <w:sz w:val="24"/>
          <w:szCs w:val="24"/>
          <w:highlight w:val="white"/>
        </w:rPr>
        <w:t>Kas veikia, kas ne? Reguliarus proceso ir rezultatų apmąstymas</w:t>
      </w:r>
      <w:bookmarkStart w:id="13" w:name="_26in1rg" w:colFirst="0" w:colLast="0"/>
      <w:bookmarkEnd w:id="13"/>
      <w:r w:rsidR="004F661B">
        <w:rPr>
          <w:rFonts w:ascii="Times New Roman" w:eastAsia="Times New Roman" w:hAnsi="Times New Roman" w:cs="Times New Roman"/>
          <w:color w:val="201F1E"/>
          <w:sz w:val="24"/>
          <w:szCs w:val="24"/>
          <w:highlight w:val="white"/>
        </w:rPr>
        <w:t>.</w:t>
      </w:r>
    </w:p>
    <w:p w:rsidR="004F661B" w:rsidRPr="002A48CB" w:rsidRDefault="004F661B" w:rsidP="004F661B">
      <w:pPr>
        <w:spacing w:line="360" w:lineRule="auto"/>
        <w:jc w:val="both"/>
        <w:rPr>
          <w:rFonts w:ascii="Times New Roman" w:eastAsia="Times New Roman" w:hAnsi="Times New Roman" w:cs="Times New Roman"/>
          <w:b/>
          <w:color w:val="76923C" w:themeColor="accent3" w:themeShade="BF"/>
          <w:sz w:val="24"/>
          <w:szCs w:val="24"/>
        </w:rPr>
      </w:pPr>
    </w:p>
    <w:p w:rsidR="00BA2274" w:rsidRPr="002A48CB" w:rsidRDefault="00BA2274" w:rsidP="004F661B">
      <w:pPr>
        <w:spacing w:line="360" w:lineRule="auto"/>
        <w:jc w:val="both"/>
        <w:rPr>
          <w:rFonts w:ascii="Times New Roman" w:eastAsia="Times New Roman" w:hAnsi="Times New Roman" w:cs="Times New Roman"/>
          <w:b/>
          <w:color w:val="76923C" w:themeColor="accent3" w:themeShade="BF"/>
          <w:sz w:val="24"/>
          <w:szCs w:val="24"/>
          <w:highlight w:val="white"/>
        </w:rPr>
      </w:pPr>
      <w:r w:rsidRPr="002A48CB">
        <w:rPr>
          <w:rFonts w:ascii="Times New Roman" w:eastAsia="Times New Roman" w:hAnsi="Times New Roman" w:cs="Times New Roman"/>
          <w:b/>
          <w:color w:val="76923C" w:themeColor="accent3" w:themeShade="BF"/>
          <w:sz w:val="24"/>
          <w:szCs w:val="24"/>
        </w:rPr>
        <w:t>Svarbiausia – laimingos auditorijos!</w:t>
      </w:r>
    </w:p>
    <w:p w:rsidR="005D6B90" w:rsidRDefault="005D6B9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44CCE" w:rsidRPr="002156E6" w:rsidRDefault="00327A58" w:rsidP="002156E6">
      <w:pPr>
        <w:pStyle w:val="Antrat1"/>
        <w:shd w:val="clear" w:color="auto" w:fill="76923C" w:themeFill="accent3" w:themeFillShade="BF"/>
        <w:rPr>
          <w:color w:val="FFFFFF" w:themeColor="background1"/>
        </w:rPr>
      </w:pPr>
      <w:bookmarkStart w:id="14" w:name="_3znysh7" w:colFirst="0" w:colLast="0"/>
      <w:bookmarkStart w:id="15" w:name="_Toc66266277"/>
      <w:bookmarkEnd w:id="14"/>
      <w:r w:rsidRPr="002156E6">
        <w:rPr>
          <w:color w:val="FFFFFF" w:themeColor="background1"/>
        </w:rPr>
        <w:lastRenderedPageBreak/>
        <w:t>EDUKACINIŲ PROGRAMŲ PAVYZDŽIAI</w:t>
      </w:r>
      <w:bookmarkEnd w:id="15"/>
    </w:p>
    <w:p w:rsidR="00644CCE" w:rsidRPr="00644CCE" w:rsidRDefault="00644CCE" w:rsidP="00644CCE">
      <w:pPr>
        <w:spacing w:line="360" w:lineRule="auto"/>
        <w:rPr>
          <w:rFonts w:ascii="Times New Roman" w:hAnsi="Times New Roman" w:cs="Times New Roman"/>
          <w:sz w:val="24"/>
          <w:szCs w:val="24"/>
        </w:rPr>
      </w:pPr>
    </w:p>
    <w:p w:rsidR="00644CCE" w:rsidRDefault="00644CCE" w:rsidP="004015E2">
      <w:pPr>
        <w:spacing w:line="360" w:lineRule="auto"/>
        <w:rPr>
          <w:rFonts w:ascii="Times New Roman" w:hAnsi="Times New Roman" w:cs="Times New Roman"/>
          <w:sz w:val="24"/>
          <w:szCs w:val="24"/>
        </w:rPr>
      </w:pPr>
      <w:r w:rsidRPr="00644CCE">
        <w:rPr>
          <w:rFonts w:ascii="Times New Roman" w:hAnsi="Times New Roman" w:cs="Times New Roman"/>
          <w:sz w:val="24"/>
          <w:szCs w:val="24"/>
        </w:rPr>
        <w:t xml:space="preserve">Žemiau pateikiami keli bibliotekose vykdomų edukacijų pavyzdžiai. </w:t>
      </w:r>
    </w:p>
    <w:p w:rsidR="004015E2" w:rsidRPr="004015E2" w:rsidRDefault="004015E2" w:rsidP="004015E2">
      <w:pPr>
        <w:spacing w:line="360" w:lineRule="auto"/>
        <w:rPr>
          <w:rFonts w:ascii="Times New Roman" w:eastAsia="Times New Roman" w:hAnsi="Times New Roman" w:cs="Times New Roman"/>
          <w:sz w:val="24"/>
          <w:szCs w:val="24"/>
        </w:rPr>
      </w:pPr>
    </w:p>
    <w:p w:rsidR="00151519" w:rsidRDefault="003B6E51" w:rsidP="00011194">
      <w:pPr>
        <w:pStyle w:val="Antrat3"/>
        <w:spacing w:before="0" w:after="0" w:line="360" w:lineRule="auto"/>
        <w:rPr>
          <w:rFonts w:ascii="Times New Roman" w:hAnsi="Times New Roman" w:cs="Times New Roman"/>
          <w:b/>
          <w:color w:val="76923C" w:themeColor="accent3" w:themeShade="BF"/>
          <w:sz w:val="24"/>
          <w:szCs w:val="24"/>
        </w:rPr>
      </w:pPr>
      <w:bookmarkStart w:id="16" w:name="_Toc66266278"/>
      <w:r>
        <w:rPr>
          <w:rFonts w:ascii="Times New Roman" w:hAnsi="Times New Roman" w:cs="Times New Roman"/>
          <w:b/>
          <w:color w:val="76923C" w:themeColor="accent3" w:themeShade="BF"/>
          <w:sz w:val="24"/>
          <w:szCs w:val="24"/>
        </w:rPr>
        <w:t xml:space="preserve">1. </w:t>
      </w:r>
      <w:r w:rsidR="00C9589C" w:rsidRPr="0026563B">
        <w:rPr>
          <w:rFonts w:ascii="Times New Roman" w:hAnsi="Times New Roman" w:cs="Times New Roman"/>
          <w:b/>
          <w:color w:val="76923C" w:themeColor="accent3" w:themeShade="BF"/>
          <w:sz w:val="24"/>
          <w:szCs w:val="24"/>
        </w:rPr>
        <w:t>Lietuvos aklųjų bibliotek</w:t>
      </w:r>
      <w:r w:rsidR="00FD643C">
        <w:rPr>
          <w:rFonts w:ascii="Times New Roman" w:hAnsi="Times New Roman" w:cs="Times New Roman"/>
          <w:b/>
          <w:color w:val="76923C" w:themeColor="accent3" w:themeShade="BF"/>
          <w:sz w:val="24"/>
          <w:szCs w:val="24"/>
        </w:rPr>
        <w:t>a. Edukacinė programa „</w:t>
      </w:r>
      <w:r w:rsidR="00FD643C" w:rsidRPr="00FD643C">
        <w:rPr>
          <w:rFonts w:ascii="Times New Roman" w:hAnsi="Times New Roman" w:cs="Times New Roman"/>
          <w:b/>
          <w:color w:val="76923C" w:themeColor="accent3" w:themeShade="BF"/>
          <w:sz w:val="24"/>
          <w:szCs w:val="24"/>
        </w:rPr>
        <w:t>Žmogus su negalia irgi gali</w:t>
      </w:r>
      <w:r w:rsidR="00FD643C">
        <w:rPr>
          <w:rFonts w:ascii="Times New Roman" w:hAnsi="Times New Roman" w:cs="Times New Roman"/>
          <w:b/>
          <w:color w:val="76923C" w:themeColor="accent3" w:themeShade="BF"/>
          <w:sz w:val="24"/>
          <w:szCs w:val="24"/>
        </w:rPr>
        <w:t>“.</w:t>
      </w:r>
      <w:bookmarkEnd w:id="16"/>
    </w:p>
    <w:p w:rsidR="00011194" w:rsidRPr="00011194" w:rsidRDefault="00011194" w:rsidP="00011194"/>
    <w:tbl>
      <w:tblPr>
        <w:tblStyle w:val="GridTable2Accent3"/>
        <w:tblW w:w="9630" w:type="dxa"/>
        <w:tblLayout w:type="fixed"/>
        <w:tblLook w:val="0600" w:firstRow="0" w:lastRow="0" w:firstColumn="0" w:lastColumn="0" w:noHBand="1" w:noVBand="1"/>
      </w:tblPr>
      <w:tblGrid>
        <w:gridCol w:w="2510"/>
        <w:gridCol w:w="7120"/>
      </w:tblGrid>
      <w:tr w:rsidR="00011194" w:rsidRPr="00E25E7C" w:rsidTr="00164F16">
        <w:trPr>
          <w:trHeight w:val="307"/>
        </w:trPr>
        <w:tc>
          <w:tcPr>
            <w:tcW w:w="9630" w:type="dxa"/>
            <w:gridSpan w:val="2"/>
            <w:tcBorders>
              <w:top w:val="single" w:sz="12" w:space="0" w:color="9BBB59" w:themeColor="accent3"/>
              <w:bottom w:val="single" w:sz="12" w:space="0" w:color="9BBB59" w:themeColor="accent3"/>
            </w:tcBorders>
            <w:vAlign w:val="center"/>
          </w:tcPr>
          <w:p w:rsidR="00011194" w:rsidRPr="00145445" w:rsidRDefault="00011194" w:rsidP="00164F16">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BENDRA INFORMACIJA APIE EDUKACINĘ PROGRAMĄ</w:t>
            </w:r>
          </w:p>
        </w:tc>
      </w:tr>
      <w:tr w:rsidR="00151519" w:rsidRPr="00E25E7C" w:rsidTr="00164F16">
        <w:trPr>
          <w:trHeight w:val="485"/>
        </w:trPr>
        <w:tc>
          <w:tcPr>
            <w:tcW w:w="2510" w:type="dxa"/>
            <w:tcBorders>
              <w:top w:val="single" w:sz="12" w:space="0" w:color="9BBB59" w:themeColor="accent3"/>
            </w:tcBorders>
          </w:tcPr>
          <w:p w:rsidR="00151519" w:rsidRPr="00E25E7C" w:rsidRDefault="00C9589C" w:rsidP="004015E2">
            <w:pPr>
              <w:spacing w:line="360" w:lineRule="auto"/>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Dalyvių amžius/klasė</w:t>
            </w:r>
          </w:p>
        </w:tc>
        <w:tc>
          <w:tcPr>
            <w:tcW w:w="7120" w:type="dxa"/>
            <w:tcBorders>
              <w:top w:val="single" w:sz="12" w:space="0" w:color="9BBB59" w:themeColor="accent3"/>
            </w:tcBorders>
          </w:tcPr>
          <w:p w:rsidR="00151519" w:rsidRPr="00E25E7C" w:rsidRDefault="00C9589C"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4 – 5 klasės</w:t>
            </w:r>
          </w:p>
        </w:tc>
      </w:tr>
      <w:tr w:rsidR="00151519" w:rsidRPr="00E25E7C" w:rsidTr="00401A60">
        <w:trPr>
          <w:trHeight w:val="485"/>
        </w:trPr>
        <w:tc>
          <w:tcPr>
            <w:tcW w:w="2510" w:type="dxa"/>
          </w:tcPr>
          <w:p w:rsidR="00151519" w:rsidRPr="00E25E7C" w:rsidRDefault="00C9589C" w:rsidP="004015E2">
            <w:pPr>
              <w:spacing w:line="360" w:lineRule="auto"/>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Grupės dydis</w:t>
            </w:r>
          </w:p>
        </w:tc>
        <w:tc>
          <w:tcPr>
            <w:tcW w:w="7120" w:type="dxa"/>
          </w:tcPr>
          <w:p w:rsidR="00151519" w:rsidRPr="00E25E7C" w:rsidRDefault="00C9589C"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Iki 20 vaikų</w:t>
            </w:r>
          </w:p>
        </w:tc>
      </w:tr>
      <w:tr w:rsidR="00151519" w:rsidRPr="00E25E7C" w:rsidTr="00401A60">
        <w:trPr>
          <w:trHeight w:val="485"/>
        </w:trPr>
        <w:tc>
          <w:tcPr>
            <w:tcW w:w="2510" w:type="dxa"/>
          </w:tcPr>
          <w:p w:rsidR="00151519" w:rsidRPr="00E25E7C" w:rsidRDefault="00C9589C" w:rsidP="004015E2">
            <w:pPr>
              <w:spacing w:line="360" w:lineRule="auto"/>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Trukmė</w:t>
            </w:r>
          </w:p>
        </w:tc>
        <w:tc>
          <w:tcPr>
            <w:tcW w:w="7120" w:type="dxa"/>
          </w:tcPr>
          <w:p w:rsidR="00151519" w:rsidRPr="00E25E7C" w:rsidRDefault="00C9589C"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Iki 2 akademinių valandų</w:t>
            </w:r>
          </w:p>
        </w:tc>
      </w:tr>
      <w:tr w:rsidR="00151519" w:rsidRPr="00E25E7C" w:rsidTr="00401A60">
        <w:trPr>
          <w:trHeight w:val="785"/>
        </w:trPr>
        <w:tc>
          <w:tcPr>
            <w:tcW w:w="2510" w:type="dxa"/>
          </w:tcPr>
          <w:p w:rsidR="00151519" w:rsidRPr="00E25E7C" w:rsidRDefault="00C9589C" w:rsidP="004015E2">
            <w:pPr>
              <w:spacing w:line="360" w:lineRule="auto"/>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Pritaikymas neįgaliesiems</w:t>
            </w:r>
          </w:p>
        </w:tc>
        <w:tc>
          <w:tcPr>
            <w:tcW w:w="7120" w:type="dxa"/>
          </w:tcPr>
          <w:p w:rsidR="00151519" w:rsidRPr="00E25E7C" w:rsidRDefault="00C9589C"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Programa apie negalias ir skirta visoms auditorijoms</w:t>
            </w:r>
          </w:p>
        </w:tc>
      </w:tr>
      <w:tr w:rsidR="00151519" w:rsidRPr="00E25E7C" w:rsidTr="00164F16">
        <w:trPr>
          <w:trHeight w:val="4845"/>
        </w:trPr>
        <w:tc>
          <w:tcPr>
            <w:tcW w:w="2510" w:type="dxa"/>
            <w:tcBorders>
              <w:bottom w:val="single" w:sz="12" w:space="0" w:color="9BBB59" w:themeColor="accent3"/>
            </w:tcBorders>
          </w:tcPr>
          <w:p w:rsidR="00151519" w:rsidRPr="00E25E7C" w:rsidRDefault="00C9589C" w:rsidP="004015E2">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Edukacinės programos anotacija</w:t>
            </w:r>
          </w:p>
        </w:tc>
        <w:tc>
          <w:tcPr>
            <w:tcW w:w="7120" w:type="dxa"/>
            <w:tcBorders>
              <w:bottom w:val="single" w:sz="12" w:space="0" w:color="9BBB59" w:themeColor="accent3"/>
            </w:tcBorders>
          </w:tcPr>
          <w:p w:rsidR="00151519" w:rsidRPr="00E25E7C" w:rsidRDefault="00C9589C" w:rsidP="00011194">
            <w:pPr>
              <w:shd w:val="clear" w:color="auto" w:fill="FFFFFF"/>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2020 metais buvo priimti Švietimo įstatymo pakeitimai, kuriuose numatoma, kad nuo 2024 m. rugsėjo 1 d. specialiųjų poreikių turintys mokiniai, kaip ir visi kiti, galės lankyti pasirinktą bendrosios paskirties mokyklą, o mokyklos nebegalės atsisakyti jų priimti. Savivaldybės ir mokyklos turi pasiruošti, kad visiems vaikams būtų sukurtos visos tam reikalingos sąlygos. Remiantis šiais pakeitimais</w:t>
            </w:r>
            <w:r w:rsidR="00A65D5B">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moksleivių švietimas apie negalią turinčius žmones ypatingai aktualus.</w:t>
            </w:r>
          </w:p>
          <w:p w:rsidR="00151519" w:rsidRPr="00E25E7C" w:rsidRDefault="00C9589C" w:rsidP="00011194">
            <w:pPr>
              <w:shd w:val="clear" w:color="auto" w:fill="FFFFFF"/>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Edukacinis užsiėmimas skirtas mokiniams susipažinti su žodynu „Žmogus su negalia irgi gali“. Pasitelkiant šešis knygutės herojus, vaikams bus pristatomos įvairios negalios, jų apibūdinimai, atkreipiamas dėmesys į nevartotinus negalią apibūdinančius žodžius. Siekiant didinti vaikų socialinį sąmoningumą, supažindinant su negalia</w:t>
            </w:r>
            <w:r w:rsidR="00E67416">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vaikams bus pateikti žymių žmonių, turinčių vienokią ar kitokią negalią ar sutrikimą, pavyzdžiai ir pasiekimai. Įtraukiant dalyvius į diskusijas ir pateikiant lavinamąsias užduotis bus skatinamas pozityvumas, demokratiškumas, </w:t>
            </w:r>
            <w:proofErr w:type="spellStart"/>
            <w:r w:rsidRPr="00E25E7C">
              <w:rPr>
                <w:rFonts w:ascii="Times New Roman" w:eastAsia="Times New Roman" w:hAnsi="Times New Roman" w:cs="Times New Roman"/>
                <w:sz w:val="24"/>
                <w:szCs w:val="24"/>
              </w:rPr>
              <w:t>savanorystė</w:t>
            </w:r>
            <w:proofErr w:type="spellEnd"/>
            <w:r w:rsidRPr="00E25E7C">
              <w:rPr>
                <w:rFonts w:ascii="Times New Roman" w:eastAsia="Times New Roman" w:hAnsi="Times New Roman" w:cs="Times New Roman"/>
                <w:sz w:val="24"/>
                <w:szCs w:val="24"/>
              </w:rPr>
              <w:t>.</w:t>
            </w:r>
          </w:p>
        </w:tc>
      </w:tr>
      <w:tr w:rsidR="00280171" w:rsidRPr="00E25E7C" w:rsidTr="002451C6">
        <w:trPr>
          <w:trHeight w:val="380"/>
        </w:trPr>
        <w:tc>
          <w:tcPr>
            <w:tcW w:w="9630" w:type="dxa"/>
            <w:gridSpan w:val="2"/>
            <w:vAlign w:val="center"/>
          </w:tcPr>
          <w:p w:rsidR="00280171" w:rsidRPr="00145445" w:rsidRDefault="00280171" w:rsidP="00164F16">
            <w:pPr>
              <w:shd w:val="clear" w:color="auto" w:fill="FFFFFF"/>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TIKSLAS, UŽDAVINIAI, SIEKTINI REZULTATAI</w:t>
            </w:r>
          </w:p>
        </w:tc>
      </w:tr>
      <w:tr w:rsidR="00280171" w:rsidRPr="00E25E7C" w:rsidTr="00164F16">
        <w:trPr>
          <w:trHeight w:val="435"/>
        </w:trPr>
        <w:tc>
          <w:tcPr>
            <w:tcW w:w="2510" w:type="dxa"/>
            <w:tcBorders>
              <w:top w:val="single" w:sz="12" w:space="0" w:color="9BBB59" w:themeColor="accent3"/>
            </w:tcBorders>
          </w:tcPr>
          <w:p w:rsidR="00280171" w:rsidRPr="00E25E7C" w:rsidRDefault="00280171" w:rsidP="00280171">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 xml:space="preserve">Tikslas </w:t>
            </w:r>
          </w:p>
        </w:tc>
        <w:tc>
          <w:tcPr>
            <w:tcW w:w="7120" w:type="dxa"/>
            <w:tcBorders>
              <w:top w:val="single" w:sz="12" w:space="0" w:color="9BBB59" w:themeColor="accent3"/>
            </w:tcBorders>
          </w:tcPr>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Supažindinti su žodynu „Žmogus su negalia irgi gali“,</w:t>
            </w:r>
          </w:p>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padedant atsikratyti stereotipinio mąstymo apie negalias ir jas turintį žmogų. Skatinti vaikus negalią turintį žmogų priimti, kaip lygiavertį draugą, kuriam kartais reikia šiek tiek daugiau laiko ar papildomos pagalbos norint pasiekti reikiamus rezultatus.</w:t>
            </w:r>
          </w:p>
        </w:tc>
      </w:tr>
      <w:tr w:rsidR="00280171" w:rsidRPr="00E25E7C" w:rsidTr="00401A60">
        <w:trPr>
          <w:trHeight w:val="435"/>
        </w:trPr>
        <w:tc>
          <w:tcPr>
            <w:tcW w:w="2510" w:type="dxa"/>
          </w:tcPr>
          <w:p w:rsidR="00280171" w:rsidRPr="00E25E7C" w:rsidRDefault="00280171" w:rsidP="00280171">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 xml:space="preserve">Uždaviniai </w:t>
            </w:r>
            <w:r w:rsidRPr="00E25E7C">
              <w:rPr>
                <w:rFonts w:ascii="Times New Roman" w:eastAsia="Times New Roman" w:hAnsi="Times New Roman" w:cs="Times New Roman"/>
                <w:i/>
                <w:sz w:val="24"/>
                <w:szCs w:val="24"/>
              </w:rPr>
              <w:t xml:space="preserve"> </w:t>
            </w:r>
          </w:p>
        </w:tc>
        <w:tc>
          <w:tcPr>
            <w:tcW w:w="7120" w:type="dxa"/>
          </w:tcPr>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1. Trumpai pristatyti žodyno „Žmogus su negalia irgi gali“ pavyzdžius.</w:t>
            </w:r>
          </w:p>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lastRenderedPageBreak/>
              <w:t xml:space="preserve">2. Supažindinti vaikus su negalią turinčių žymių žmonių biografijomis (A. Bužinskas, V. </w:t>
            </w:r>
            <w:proofErr w:type="spellStart"/>
            <w:r w:rsidRPr="00E25E7C">
              <w:rPr>
                <w:rFonts w:ascii="Times New Roman" w:eastAsia="Times New Roman" w:hAnsi="Times New Roman" w:cs="Times New Roman"/>
                <w:sz w:val="24"/>
                <w:szCs w:val="24"/>
              </w:rPr>
              <w:t>Topol</w:t>
            </w:r>
            <w:proofErr w:type="spellEnd"/>
            <w:r w:rsidRPr="00E25E7C">
              <w:rPr>
                <w:rFonts w:ascii="Times New Roman" w:eastAsia="Times New Roman" w:hAnsi="Times New Roman" w:cs="Times New Roman"/>
                <w:sz w:val="24"/>
                <w:szCs w:val="24"/>
              </w:rPr>
              <w:t xml:space="preserve">, K. </w:t>
            </w:r>
            <w:proofErr w:type="spellStart"/>
            <w:r w:rsidRPr="00E25E7C">
              <w:rPr>
                <w:rFonts w:ascii="Times New Roman" w:eastAsia="Times New Roman" w:hAnsi="Times New Roman" w:cs="Times New Roman"/>
                <w:sz w:val="24"/>
                <w:szCs w:val="24"/>
              </w:rPr>
              <w:t>Verbliugevičius</w:t>
            </w:r>
            <w:proofErr w:type="spellEnd"/>
            <w:r w:rsidRPr="00E25E7C">
              <w:rPr>
                <w:rFonts w:ascii="Times New Roman" w:eastAsia="Times New Roman" w:hAnsi="Times New Roman" w:cs="Times New Roman"/>
                <w:sz w:val="24"/>
                <w:szCs w:val="24"/>
              </w:rPr>
              <w:t xml:space="preserve">, G. </w:t>
            </w:r>
            <w:proofErr w:type="spellStart"/>
            <w:r w:rsidRPr="00E25E7C">
              <w:rPr>
                <w:rFonts w:ascii="Times New Roman" w:eastAsia="Times New Roman" w:hAnsi="Times New Roman" w:cs="Times New Roman"/>
                <w:sz w:val="24"/>
                <w:szCs w:val="24"/>
              </w:rPr>
              <w:t>Sidiniauskas</w:t>
            </w:r>
            <w:proofErr w:type="spellEnd"/>
            <w:r w:rsidRPr="00E25E7C">
              <w:rPr>
                <w:rFonts w:ascii="Times New Roman" w:eastAsia="Times New Roman" w:hAnsi="Times New Roman" w:cs="Times New Roman"/>
                <w:sz w:val="24"/>
                <w:szCs w:val="24"/>
              </w:rPr>
              <w:t xml:space="preserve">, K. </w:t>
            </w:r>
            <w:proofErr w:type="spellStart"/>
            <w:r w:rsidRPr="00E25E7C">
              <w:rPr>
                <w:rFonts w:ascii="Times New Roman" w:eastAsia="Times New Roman" w:hAnsi="Times New Roman" w:cs="Times New Roman"/>
                <w:sz w:val="24"/>
                <w:szCs w:val="24"/>
              </w:rPr>
              <w:t>Knightley</w:t>
            </w:r>
            <w:proofErr w:type="spellEnd"/>
            <w:r w:rsidRPr="00E25E7C">
              <w:rPr>
                <w:rFonts w:ascii="Times New Roman" w:eastAsia="Times New Roman" w:hAnsi="Times New Roman" w:cs="Times New Roman"/>
                <w:sz w:val="24"/>
                <w:szCs w:val="24"/>
              </w:rPr>
              <w:t>)</w:t>
            </w:r>
          </w:p>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3. Edukacinių užsiėmimų metu pateikiant savarankiškas užduotis skatinti sampratos apie negalią suvokimą (teisingas </w:t>
            </w:r>
            <w:r w:rsidR="009F170C" w:rsidRPr="00E25E7C">
              <w:rPr>
                <w:rFonts w:ascii="Times New Roman" w:eastAsia="Times New Roman" w:hAnsi="Times New Roman" w:cs="Times New Roman"/>
                <w:sz w:val="24"/>
                <w:szCs w:val="24"/>
              </w:rPr>
              <w:t xml:space="preserve">negalios </w:t>
            </w:r>
            <w:r w:rsidR="009F170C">
              <w:rPr>
                <w:rFonts w:ascii="Times New Roman" w:eastAsia="Times New Roman" w:hAnsi="Times New Roman" w:cs="Times New Roman"/>
                <w:sz w:val="24"/>
                <w:szCs w:val="24"/>
              </w:rPr>
              <w:t>pa</w:t>
            </w:r>
            <w:r w:rsidRPr="00E25E7C">
              <w:rPr>
                <w:rFonts w:ascii="Times New Roman" w:eastAsia="Times New Roman" w:hAnsi="Times New Roman" w:cs="Times New Roman"/>
                <w:sz w:val="24"/>
                <w:szCs w:val="24"/>
              </w:rPr>
              <w:t>vadinimas, pagalba ir pagalbinės priemonės, bendravimas su negali</w:t>
            </w:r>
            <w:r w:rsidR="006D270D">
              <w:rPr>
                <w:rFonts w:ascii="Times New Roman" w:eastAsia="Times New Roman" w:hAnsi="Times New Roman" w:cs="Times New Roman"/>
                <w:sz w:val="24"/>
                <w:szCs w:val="24"/>
              </w:rPr>
              <w:t>ą</w:t>
            </w:r>
            <w:r w:rsidRPr="00E25E7C">
              <w:rPr>
                <w:rFonts w:ascii="Times New Roman" w:eastAsia="Times New Roman" w:hAnsi="Times New Roman" w:cs="Times New Roman"/>
                <w:sz w:val="24"/>
                <w:szCs w:val="24"/>
              </w:rPr>
              <w:t xml:space="preserve"> turinčiu žmogumi).</w:t>
            </w:r>
          </w:p>
        </w:tc>
      </w:tr>
      <w:tr w:rsidR="00280171" w:rsidRPr="00E25E7C" w:rsidTr="00401A60">
        <w:trPr>
          <w:trHeight w:val="435"/>
        </w:trPr>
        <w:tc>
          <w:tcPr>
            <w:tcW w:w="2510" w:type="dxa"/>
          </w:tcPr>
          <w:p w:rsidR="00280171" w:rsidRPr="00E25E7C" w:rsidRDefault="00280171" w:rsidP="00280171">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lastRenderedPageBreak/>
              <w:t xml:space="preserve">Rezultatai </w:t>
            </w:r>
          </w:p>
        </w:tc>
        <w:tc>
          <w:tcPr>
            <w:tcW w:w="7120" w:type="dxa"/>
          </w:tcPr>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1.</w:t>
            </w:r>
            <w:r w:rsidR="00A86940">
              <w:rPr>
                <w:rFonts w:ascii="Times New Roman" w:eastAsia="Times New Roman" w:hAnsi="Times New Roman" w:cs="Times New Roman"/>
                <w:sz w:val="24"/>
                <w:szCs w:val="24"/>
              </w:rPr>
              <w:t xml:space="preserve"> </w:t>
            </w:r>
            <w:r w:rsidRPr="00E25E7C">
              <w:rPr>
                <w:rFonts w:ascii="Times New Roman" w:eastAsia="Times New Roman" w:hAnsi="Times New Roman" w:cs="Times New Roman"/>
                <w:sz w:val="24"/>
                <w:szCs w:val="24"/>
              </w:rPr>
              <w:t>Edukacijos metu mokiniai įgys žinių apie įvairias negalias, išmoks at</w:t>
            </w:r>
            <w:r w:rsidR="009E4955">
              <w:rPr>
                <w:rFonts w:ascii="Times New Roman" w:eastAsia="Times New Roman" w:hAnsi="Times New Roman" w:cs="Times New Roman"/>
                <w:sz w:val="24"/>
                <w:szCs w:val="24"/>
              </w:rPr>
              <w:t>s</w:t>
            </w:r>
            <w:r w:rsidRPr="00E25E7C">
              <w:rPr>
                <w:rFonts w:ascii="Times New Roman" w:eastAsia="Times New Roman" w:hAnsi="Times New Roman" w:cs="Times New Roman"/>
                <w:sz w:val="24"/>
                <w:szCs w:val="24"/>
              </w:rPr>
              <w:t>k</w:t>
            </w:r>
            <w:r w:rsidR="009E4955">
              <w:rPr>
                <w:rFonts w:ascii="Times New Roman" w:eastAsia="Times New Roman" w:hAnsi="Times New Roman" w:cs="Times New Roman"/>
                <w:sz w:val="24"/>
                <w:szCs w:val="24"/>
              </w:rPr>
              <w:t>irti matomą ir nematomą negalią;</w:t>
            </w:r>
          </w:p>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2. Mokiniai susipažins su įvairiomis priemonėmis</w:t>
            </w:r>
            <w:r w:rsidR="00960FD1">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padedančiomis</w:t>
            </w:r>
            <w:r w:rsidR="00960FD1">
              <w:rPr>
                <w:rFonts w:ascii="Times New Roman" w:eastAsia="Times New Roman" w:hAnsi="Times New Roman" w:cs="Times New Roman"/>
                <w:sz w:val="24"/>
                <w:szCs w:val="24"/>
              </w:rPr>
              <w:t xml:space="preserve"> įgalinti negalią turintį žmogų;</w:t>
            </w:r>
          </w:p>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3. Dalyviai sužinos tikslius negalių pavadinimus ir kokių negalių pavadinimai nevartotin</w:t>
            </w:r>
            <w:r w:rsidR="008E48F3">
              <w:rPr>
                <w:rFonts w:ascii="Times New Roman" w:eastAsia="Times New Roman" w:hAnsi="Times New Roman" w:cs="Times New Roman"/>
                <w:sz w:val="24"/>
                <w:szCs w:val="24"/>
              </w:rPr>
              <w:t>i;</w:t>
            </w:r>
          </w:p>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4. Pateikiant žinomų žmonių pavyzdžius</w:t>
            </w:r>
            <w:r w:rsidR="008E48F3">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vaikai sužinos, kad negalia n</w:t>
            </w:r>
            <w:r w:rsidR="008E48F3">
              <w:rPr>
                <w:rFonts w:ascii="Times New Roman" w:eastAsia="Times New Roman" w:hAnsi="Times New Roman" w:cs="Times New Roman"/>
                <w:sz w:val="24"/>
                <w:szCs w:val="24"/>
              </w:rPr>
              <w:t>ėra</w:t>
            </w:r>
            <w:r w:rsidRPr="00E25E7C">
              <w:rPr>
                <w:rFonts w:ascii="Times New Roman" w:eastAsia="Times New Roman" w:hAnsi="Times New Roman" w:cs="Times New Roman"/>
                <w:sz w:val="24"/>
                <w:szCs w:val="24"/>
              </w:rPr>
              <w:t xml:space="preserve"> kliūtis</w:t>
            </w:r>
            <w:r w:rsidR="008E48F3">
              <w:rPr>
                <w:rFonts w:ascii="Times New Roman" w:eastAsia="Times New Roman" w:hAnsi="Times New Roman" w:cs="Times New Roman"/>
                <w:sz w:val="24"/>
                <w:szCs w:val="24"/>
              </w:rPr>
              <w:t>, siekiant užsibrėžto tikslo;</w:t>
            </w:r>
          </w:p>
          <w:p w:rsidR="00280171"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5. Užduotys atliekamos edukacinio užsiėmimo metu atkreips dėmesį į negalią turinčio žmogaus galimybes ir paskatins ieškoti teisingo sprendimo.</w:t>
            </w:r>
          </w:p>
          <w:p w:rsidR="008E48F3" w:rsidRPr="00E25E7C" w:rsidRDefault="008E48F3" w:rsidP="008E48F3">
            <w:pPr>
              <w:spacing w:line="360" w:lineRule="auto"/>
              <w:jc w:val="both"/>
              <w:rPr>
                <w:rFonts w:ascii="Times New Roman" w:eastAsia="Times New Roman" w:hAnsi="Times New Roman" w:cs="Times New Roman"/>
                <w:sz w:val="24"/>
                <w:szCs w:val="24"/>
              </w:rPr>
            </w:pPr>
          </w:p>
          <w:p w:rsidR="00280171" w:rsidRPr="00E25E7C" w:rsidRDefault="00280171" w:rsidP="008E48F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Lavinamos kompetencijos:</w:t>
            </w:r>
          </w:p>
          <w:p w:rsidR="00280171" w:rsidRPr="008E48F3" w:rsidRDefault="00280171" w:rsidP="008E48F3">
            <w:pPr>
              <w:pStyle w:val="Sraopastraipa"/>
              <w:numPr>
                <w:ilvl w:val="0"/>
                <w:numId w:val="11"/>
              </w:numPr>
              <w:spacing w:line="360" w:lineRule="auto"/>
              <w:ind w:left="440"/>
              <w:jc w:val="both"/>
              <w:rPr>
                <w:rFonts w:ascii="Times New Roman" w:eastAsia="Times New Roman" w:hAnsi="Times New Roman" w:cs="Times New Roman"/>
                <w:sz w:val="24"/>
                <w:szCs w:val="24"/>
              </w:rPr>
            </w:pPr>
            <w:r w:rsidRPr="008E48F3">
              <w:rPr>
                <w:rFonts w:ascii="Times New Roman" w:eastAsia="Times New Roman" w:hAnsi="Times New Roman" w:cs="Times New Roman"/>
                <w:sz w:val="24"/>
                <w:szCs w:val="24"/>
              </w:rPr>
              <w:t>Socialinės. Edukacinės medžiagos pristatymo metu vaikams bus komunikuojama, kad reikia gerbti kitų jausmus ir poreikius, padėti kitiems ir mokėti pačiam priimti pagalbą, pozityvia</w:t>
            </w:r>
            <w:r w:rsidR="000A29DD">
              <w:rPr>
                <w:rFonts w:ascii="Times New Roman" w:eastAsia="Times New Roman" w:hAnsi="Times New Roman" w:cs="Times New Roman"/>
                <w:sz w:val="24"/>
                <w:szCs w:val="24"/>
              </w:rPr>
              <w:t>i bendrauti ir būti atsakingu,</w:t>
            </w:r>
            <w:r w:rsidRPr="008E48F3">
              <w:rPr>
                <w:rFonts w:ascii="Times New Roman" w:eastAsia="Times New Roman" w:hAnsi="Times New Roman" w:cs="Times New Roman"/>
                <w:sz w:val="24"/>
                <w:szCs w:val="24"/>
              </w:rPr>
              <w:t xml:space="preserve"> valdyti konfliktus.</w:t>
            </w:r>
          </w:p>
          <w:p w:rsidR="008E48F3" w:rsidRPr="008E48F3" w:rsidRDefault="00280171" w:rsidP="008E48F3">
            <w:pPr>
              <w:pStyle w:val="Sraopastraipa"/>
              <w:numPr>
                <w:ilvl w:val="0"/>
                <w:numId w:val="11"/>
              </w:numPr>
              <w:spacing w:line="360" w:lineRule="auto"/>
              <w:ind w:left="440"/>
              <w:jc w:val="both"/>
              <w:rPr>
                <w:rFonts w:ascii="Times New Roman" w:eastAsia="Times New Roman" w:hAnsi="Times New Roman" w:cs="Times New Roman"/>
                <w:sz w:val="24"/>
                <w:szCs w:val="24"/>
              </w:rPr>
            </w:pPr>
            <w:r w:rsidRPr="008E48F3">
              <w:rPr>
                <w:rFonts w:ascii="Times New Roman" w:eastAsia="Times New Roman" w:hAnsi="Times New Roman" w:cs="Times New Roman"/>
                <w:sz w:val="24"/>
                <w:szCs w:val="24"/>
              </w:rPr>
              <w:t>Komunikavimo. Edukacijos metu bus akcentuojamas tinkamas kalbos stiliaus ir žodžių  pasirinkimas, aiškinamasi kaip suprasti kūno kalbą, skatinama išsakyti savo ir išgirsti kito nuomonę.</w:t>
            </w:r>
          </w:p>
          <w:p w:rsidR="008E48F3" w:rsidRPr="008E48F3" w:rsidRDefault="007536F1" w:rsidP="008E48F3">
            <w:pPr>
              <w:pStyle w:val="Sraopastraipa"/>
              <w:numPr>
                <w:ilvl w:val="0"/>
                <w:numId w:val="11"/>
              </w:numPr>
              <w:spacing w:line="36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Asmeninės. Besiaiškinant</w:t>
            </w:r>
            <w:r w:rsidR="00280171" w:rsidRPr="008E48F3">
              <w:rPr>
                <w:rFonts w:ascii="Times New Roman" w:eastAsia="Times New Roman" w:hAnsi="Times New Roman" w:cs="Times New Roman"/>
                <w:sz w:val="24"/>
                <w:szCs w:val="24"/>
              </w:rPr>
              <w:t>, kaip bendrauti su įvairias negalias turinčiais žmonėmis</w:t>
            </w:r>
            <w:r>
              <w:rPr>
                <w:rFonts w:ascii="Times New Roman" w:eastAsia="Times New Roman" w:hAnsi="Times New Roman" w:cs="Times New Roman"/>
                <w:sz w:val="24"/>
                <w:szCs w:val="24"/>
              </w:rPr>
              <w:t>,</w:t>
            </w:r>
            <w:r w:rsidR="00280171" w:rsidRPr="008E48F3">
              <w:rPr>
                <w:rFonts w:ascii="Times New Roman" w:eastAsia="Times New Roman" w:hAnsi="Times New Roman" w:cs="Times New Roman"/>
                <w:sz w:val="24"/>
                <w:szCs w:val="24"/>
              </w:rPr>
              <w:t xml:space="preserve"> vaikai bus skatinami įvertinti savo jėgas ir priimti iššūkius</w:t>
            </w:r>
            <w:r>
              <w:rPr>
                <w:rFonts w:ascii="Times New Roman" w:eastAsia="Times New Roman" w:hAnsi="Times New Roman" w:cs="Times New Roman"/>
                <w:sz w:val="24"/>
                <w:szCs w:val="24"/>
              </w:rPr>
              <w:t>, atsispirti</w:t>
            </w:r>
            <w:r w:rsidR="00280171" w:rsidRPr="008E48F3">
              <w:rPr>
                <w:rFonts w:ascii="Times New Roman" w:eastAsia="Times New Roman" w:hAnsi="Times New Roman" w:cs="Times New Roman"/>
                <w:sz w:val="24"/>
                <w:szCs w:val="24"/>
              </w:rPr>
              <w:t xml:space="preserve"> neigiamai kitų žmonių įtakai. Per pateiktas užduotis vaikai mokysis, kaip valdyti emocijas ir jausmus.</w:t>
            </w:r>
          </w:p>
          <w:p w:rsidR="00280171" w:rsidRPr="008E48F3" w:rsidRDefault="00280171" w:rsidP="007267BE">
            <w:pPr>
              <w:pStyle w:val="Sraopastraipa"/>
              <w:numPr>
                <w:ilvl w:val="0"/>
                <w:numId w:val="11"/>
              </w:numPr>
              <w:spacing w:line="360" w:lineRule="auto"/>
              <w:ind w:left="440"/>
              <w:jc w:val="both"/>
              <w:rPr>
                <w:rFonts w:ascii="Times New Roman" w:eastAsia="Times New Roman" w:hAnsi="Times New Roman" w:cs="Times New Roman"/>
                <w:sz w:val="24"/>
                <w:szCs w:val="24"/>
              </w:rPr>
            </w:pPr>
            <w:r w:rsidRPr="008E48F3">
              <w:rPr>
                <w:rFonts w:ascii="Times New Roman" w:eastAsia="Times New Roman" w:hAnsi="Times New Roman" w:cs="Times New Roman"/>
                <w:sz w:val="24"/>
                <w:szCs w:val="24"/>
              </w:rPr>
              <w:t xml:space="preserve">Pažinimo. Susipažinę su negalių žodyne </w:t>
            </w:r>
            <w:r w:rsidR="007267BE">
              <w:rPr>
                <w:rFonts w:ascii="Times New Roman" w:eastAsia="Times New Roman" w:hAnsi="Times New Roman" w:cs="Times New Roman"/>
                <w:sz w:val="24"/>
                <w:szCs w:val="24"/>
              </w:rPr>
              <w:t>įvardytomis</w:t>
            </w:r>
            <w:r w:rsidRPr="008E48F3">
              <w:rPr>
                <w:rFonts w:ascii="Times New Roman" w:eastAsia="Times New Roman" w:hAnsi="Times New Roman" w:cs="Times New Roman"/>
                <w:sz w:val="24"/>
                <w:szCs w:val="24"/>
              </w:rPr>
              <w:t xml:space="preserve"> negaliomis</w:t>
            </w:r>
            <w:r w:rsidR="007267BE">
              <w:rPr>
                <w:rFonts w:ascii="Times New Roman" w:eastAsia="Times New Roman" w:hAnsi="Times New Roman" w:cs="Times New Roman"/>
                <w:sz w:val="24"/>
                <w:szCs w:val="24"/>
              </w:rPr>
              <w:t>,</w:t>
            </w:r>
            <w:r w:rsidRPr="008E48F3">
              <w:rPr>
                <w:rFonts w:ascii="Times New Roman" w:eastAsia="Times New Roman" w:hAnsi="Times New Roman" w:cs="Times New Roman"/>
                <w:sz w:val="24"/>
                <w:szCs w:val="24"/>
              </w:rPr>
              <w:t xml:space="preserve"> vaikai praplės akiratį ir išmoks tolerantiškus negalių pavadinimus. Atlikdami užduotis ir ieškodami teisingų atsakymų</w:t>
            </w:r>
            <w:r w:rsidR="007267BE">
              <w:rPr>
                <w:rFonts w:ascii="Times New Roman" w:eastAsia="Times New Roman" w:hAnsi="Times New Roman" w:cs="Times New Roman"/>
                <w:sz w:val="24"/>
                <w:szCs w:val="24"/>
              </w:rPr>
              <w:t>,</w:t>
            </w:r>
            <w:r w:rsidRPr="008E48F3">
              <w:rPr>
                <w:rFonts w:ascii="Times New Roman" w:eastAsia="Times New Roman" w:hAnsi="Times New Roman" w:cs="Times New Roman"/>
                <w:sz w:val="24"/>
                <w:szCs w:val="24"/>
              </w:rPr>
              <w:t xml:space="preserve"> išmoks stebėti, </w:t>
            </w:r>
            <w:r w:rsidRPr="008E48F3">
              <w:rPr>
                <w:rFonts w:ascii="Times New Roman" w:eastAsia="Times New Roman" w:hAnsi="Times New Roman" w:cs="Times New Roman"/>
                <w:sz w:val="24"/>
                <w:szCs w:val="24"/>
              </w:rPr>
              <w:lastRenderedPageBreak/>
              <w:t>vertinti ir daryti išvadas</w:t>
            </w:r>
            <w:r w:rsidR="007267BE">
              <w:rPr>
                <w:rFonts w:ascii="Times New Roman" w:eastAsia="Times New Roman" w:hAnsi="Times New Roman" w:cs="Times New Roman"/>
                <w:sz w:val="24"/>
                <w:szCs w:val="24"/>
              </w:rPr>
              <w:t>,</w:t>
            </w:r>
            <w:r w:rsidRPr="008E48F3">
              <w:rPr>
                <w:rFonts w:ascii="Times New Roman" w:eastAsia="Times New Roman" w:hAnsi="Times New Roman" w:cs="Times New Roman"/>
                <w:sz w:val="24"/>
                <w:szCs w:val="24"/>
              </w:rPr>
              <w:t xml:space="preserve"> susijusias su negalią turinčio asmens įgalinimu.</w:t>
            </w:r>
          </w:p>
        </w:tc>
      </w:tr>
      <w:tr w:rsidR="00280171" w:rsidRPr="00E25E7C" w:rsidTr="00164F16">
        <w:trPr>
          <w:trHeight w:val="435"/>
        </w:trPr>
        <w:tc>
          <w:tcPr>
            <w:tcW w:w="9630" w:type="dxa"/>
            <w:gridSpan w:val="2"/>
            <w:tcBorders>
              <w:top w:val="single" w:sz="12" w:space="0" w:color="9BBB59" w:themeColor="accent3"/>
              <w:bottom w:val="single" w:sz="12" w:space="0" w:color="9BBB59" w:themeColor="accent3"/>
            </w:tcBorders>
            <w:vAlign w:val="center"/>
          </w:tcPr>
          <w:p w:rsidR="00280171" w:rsidRPr="00145445" w:rsidRDefault="00280171" w:rsidP="00164F16">
            <w:pPr>
              <w:shd w:val="clear" w:color="auto" w:fill="FFFFFF"/>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lastRenderedPageBreak/>
              <w:t>METODINĖ INFORMACIJA APIE PROGRAMĄ</w:t>
            </w:r>
          </w:p>
        </w:tc>
      </w:tr>
      <w:tr w:rsidR="00280171" w:rsidRPr="00E25E7C" w:rsidTr="00164F16">
        <w:trPr>
          <w:trHeight w:val="435"/>
        </w:trPr>
        <w:tc>
          <w:tcPr>
            <w:tcW w:w="2510" w:type="dxa"/>
            <w:tcBorders>
              <w:top w:val="single" w:sz="12" w:space="0" w:color="9BBB59" w:themeColor="accent3"/>
            </w:tcBorders>
          </w:tcPr>
          <w:p w:rsidR="00280171" w:rsidRPr="00E25E7C" w:rsidRDefault="00280171" w:rsidP="00280171">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 xml:space="preserve">Priemonės ir kaštai </w:t>
            </w:r>
          </w:p>
        </w:tc>
        <w:tc>
          <w:tcPr>
            <w:tcW w:w="7120" w:type="dxa"/>
            <w:tcBorders>
              <w:top w:val="single" w:sz="12" w:space="0" w:color="9BBB59" w:themeColor="accent3"/>
            </w:tcBorders>
          </w:tcPr>
          <w:p w:rsidR="00280171" w:rsidRPr="00E25E7C" w:rsidRDefault="00280171" w:rsidP="00E505D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Edukacijos užsiėmimus vedant bibliotekoje:</w:t>
            </w:r>
          </w:p>
          <w:p w:rsidR="00280171" w:rsidRPr="00E25E7C" w:rsidRDefault="005C0B30" w:rsidP="00E505D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80171" w:rsidRPr="00E25E7C">
              <w:rPr>
                <w:rFonts w:ascii="Times New Roman" w:eastAsia="Times New Roman" w:hAnsi="Times New Roman" w:cs="Times New Roman"/>
                <w:sz w:val="24"/>
                <w:szCs w:val="24"/>
              </w:rPr>
              <w:t>Popieriaus lapai (atspausdinti užduotims)</w:t>
            </w:r>
            <w:r>
              <w:rPr>
                <w:rFonts w:ascii="Times New Roman" w:eastAsia="Times New Roman" w:hAnsi="Times New Roman" w:cs="Times New Roman"/>
                <w:sz w:val="24"/>
                <w:szCs w:val="24"/>
              </w:rPr>
              <w:t>;</w:t>
            </w:r>
          </w:p>
          <w:p w:rsidR="00280171" w:rsidRDefault="005C0B30" w:rsidP="00E505D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280171" w:rsidRPr="00E25E7C">
              <w:rPr>
                <w:rFonts w:ascii="Times New Roman" w:eastAsia="Times New Roman" w:hAnsi="Times New Roman" w:cs="Times New Roman"/>
                <w:sz w:val="24"/>
                <w:szCs w:val="24"/>
              </w:rPr>
              <w:t>Spalvoti pešt</w:t>
            </w:r>
            <w:r>
              <w:rPr>
                <w:rFonts w:ascii="Times New Roman" w:eastAsia="Times New Roman" w:hAnsi="Times New Roman" w:cs="Times New Roman"/>
                <w:sz w:val="24"/>
                <w:szCs w:val="24"/>
              </w:rPr>
              <w:t>ukai / flomasteriai / kreidelės.</w:t>
            </w:r>
          </w:p>
          <w:p w:rsidR="005C0B30" w:rsidRPr="00E25E7C" w:rsidRDefault="005C0B30" w:rsidP="00E505DB">
            <w:pPr>
              <w:spacing w:line="360" w:lineRule="auto"/>
              <w:jc w:val="both"/>
              <w:rPr>
                <w:rFonts w:ascii="Times New Roman" w:eastAsia="Times New Roman" w:hAnsi="Times New Roman" w:cs="Times New Roman"/>
                <w:sz w:val="24"/>
                <w:szCs w:val="24"/>
              </w:rPr>
            </w:pPr>
          </w:p>
          <w:p w:rsidR="00280171" w:rsidRPr="00E25E7C" w:rsidRDefault="00280171" w:rsidP="00E505D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Edukacinius užsiėmimus vedant virtualioje erdvėje – užduotys atliekamos žodžiu.</w:t>
            </w:r>
          </w:p>
        </w:tc>
      </w:tr>
      <w:tr w:rsidR="00280171" w:rsidRPr="00E25E7C" w:rsidTr="00401A60">
        <w:trPr>
          <w:trHeight w:val="435"/>
        </w:trPr>
        <w:tc>
          <w:tcPr>
            <w:tcW w:w="2510" w:type="dxa"/>
          </w:tcPr>
          <w:p w:rsidR="00280171" w:rsidRPr="00E25E7C" w:rsidRDefault="00280171" w:rsidP="00280171">
            <w:pPr>
              <w:spacing w:line="360" w:lineRule="auto"/>
              <w:rPr>
                <w:rFonts w:ascii="Times New Roman" w:eastAsia="Times New Roman" w:hAnsi="Times New Roman" w:cs="Times New Roman"/>
                <w:i/>
                <w:sz w:val="24"/>
                <w:szCs w:val="24"/>
              </w:rPr>
            </w:pPr>
            <w:proofErr w:type="spellStart"/>
            <w:r w:rsidRPr="00E25E7C">
              <w:rPr>
                <w:rFonts w:ascii="Times New Roman" w:eastAsia="Times New Roman" w:hAnsi="Times New Roman" w:cs="Times New Roman"/>
                <w:b/>
                <w:sz w:val="24"/>
                <w:szCs w:val="24"/>
              </w:rPr>
              <w:t>Mokymo(si</w:t>
            </w:r>
            <w:proofErr w:type="spellEnd"/>
            <w:r w:rsidRPr="00E25E7C">
              <w:rPr>
                <w:rFonts w:ascii="Times New Roman" w:eastAsia="Times New Roman" w:hAnsi="Times New Roman" w:cs="Times New Roman"/>
                <w:b/>
                <w:sz w:val="24"/>
                <w:szCs w:val="24"/>
              </w:rPr>
              <w:t xml:space="preserve">) metodai </w:t>
            </w:r>
          </w:p>
        </w:tc>
        <w:tc>
          <w:tcPr>
            <w:tcW w:w="7120" w:type="dxa"/>
          </w:tcPr>
          <w:p w:rsidR="00280171" w:rsidRPr="004D7B68" w:rsidRDefault="00280171" w:rsidP="004D7B68">
            <w:pPr>
              <w:pStyle w:val="Sraopastraipa"/>
              <w:numPr>
                <w:ilvl w:val="0"/>
                <w:numId w:val="13"/>
              </w:numPr>
              <w:spacing w:line="360" w:lineRule="auto"/>
              <w:ind w:left="352"/>
              <w:jc w:val="both"/>
              <w:rPr>
                <w:rFonts w:ascii="Times New Roman" w:eastAsia="Times New Roman" w:hAnsi="Times New Roman" w:cs="Times New Roman"/>
                <w:sz w:val="24"/>
                <w:szCs w:val="24"/>
              </w:rPr>
            </w:pPr>
            <w:r w:rsidRPr="004D7B68">
              <w:rPr>
                <w:rFonts w:ascii="Times New Roman" w:eastAsia="Times New Roman" w:hAnsi="Times New Roman" w:cs="Times New Roman"/>
                <w:sz w:val="24"/>
                <w:szCs w:val="24"/>
              </w:rPr>
              <w:t>Žodiniai mokymosi metodai: aišk</w:t>
            </w:r>
            <w:r w:rsidR="001C4EC8">
              <w:rPr>
                <w:rFonts w:ascii="Times New Roman" w:eastAsia="Times New Roman" w:hAnsi="Times New Roman" w:cs="Times New Roman"/>
                <w:sz w:val="24"/>
                <w:szCs w:val="24"/>
              </w:rPr>
              <w:t>inamasis, pasakojimas, pokalbis;</w:t>
            </w:r>
          </w:p>
          <w:p w:rsidR="00280171" w:rsidRPr="004D7B68" w:rsidRDefault="00280171" w:rsidP="004D7B68">
            <w:pPr>
              <w:pStyle w:val="Sraopastraipa"/>
              <w:numPr>
                <w:ilvl w:val="0"/>
                <w:numId w:val="13"/>
              </w:numPr>
              <w:spacing w:line="360" w:lineRule="auto"/>
              <w:ind w:left="352"/>
              <w:jc w:val="both"/>
              <w:rPr>
                <w:rFonts w:ascii="Times New Roman" w:eastAsia="Times New Roman" w:hAnsi="Times New Roman" w:cs="Times New Roman"/>
                <w:sz w:val="24"/>
                <w:szCs w:val="24"/>
              </w:rPr>
            </w:pPr>
            <w:r w:rsidRPr="004D7B68">
              <w:rPr>
                <w:rFonts w:ascii="Times New Roman" w:eastAsia="Times New Roman" w:hAnsi="Times New Roman" w:cs="Times New Roman"/>
                <w:sz w:val="24"/>
                <w:szCs w:val="24"/>
              </w:rPr>
              <w:t>Vaizdiniai m</w:t>
            </w:r>
            <w:r w:rsidR="001C4EC8">
              <w:rPr>
                <w:rFonts w:ascii="Times New Roman" w:eastAsia="Times New Roman" w:hAnsi="Times New Roman" w:cs="Times New Roman"/>
                <w:sz w:val="24"/>
                <w:szCs w:val="24"/>
              </w:rPr>
              <w:t>etodai: skaidrių demonstravimas;</w:t>
            </w:r>
          </w:p>
          <w:p w:rsidR="00280171" w:rsidRPr="004D7B68" w:rsidRDefault="00280171" w:rsidP="004D7B68">
            <w:pPr>
              <w:pStyle w:val="Sraopastraipa"/>
              <w:numPr>
                <w:ilvl w:val="0"/>
                <w:numId w:val="13"/>
              </w:numPr>
              <w:spacing w:line="360" w:lineRule="auto"/>
              <w:ind w:left="352"/>
              <w:jc w:val="both"/>
              <w:rPr>
                <w:rFonts w:ascii="Times New Roman" w:eastAsia="Times New Roman" w:hAnsi="Times New Roman" w:cs="Times New Roman"/>
                <w:sz w:val="24"/>
                <w:szCs w:val="24"/>
              </w:rPr>
            </w:pPr>
            <w:r w:rsidRPr="004D7B68">
              <w:rPr>
                <w:rFonts w:ascii="Times New Roman" w:eastAsia="Times New Roman" w:hAnsi="Times New Roman" w:cs="Times New Roman"/>
                <w:sz w:val="24"/>
                <w:szCs w:val="24"/>
              </w:rPr>
              <w:t>Praktiniai metodai: užduotys.</w:t>
            </w:r>
          </w:p>
        </w:tc>
      </w:tr>
      <w:tr w:rsidR="00280171" w:rsidRPr="00E25E7C" w:rsidTr="00401A60">
        <w:trPr>
          <w:trHeight w:val="435"/>
        </w:trPr>
        <w:tc>
          <w:tcPr>
            <w:tcW w:w="2510" w:type="dxa"/>
          </w:tcPr>
          <w:p w:rsidR="00280171" w:rsidRPr="00E25E7C" w:rsidRDefault="00280171" w:rsidP="00280171">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 xml:space="preserve">Edukacinė aplinka </w:t>
            </w:r>
          </w:p>
        </w:tc>
        <w:tc>
          <w:tcPr>
            <w:tcW w:w="7120" w:type="dxa"/>
          </w:tcPr>
          <w:p w:rsidR="00280171" w:rsidRPr="00E25E7C" w:rsidRDefault="00280171" w:rsidP="004D7B68">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Edukacijų arba virtualioje erdvėje</w:t>
            </w:r>
            <w:r w:rsidR="004D7B68">
              <w:rPr>
                <w:rFonts w:ascii="Times New Roman" w:eastAsia="Times New Roman" w:hAnsi="Times New Roman" w:cs="Times New Roman"/>
                <w:sz w:val="24"/>
                <w:szCs w:val="24"/>
              </w:rPr>
              <w:t>.</w:t>
            </w:r>
          </w:p>
        </w:tc>
      </w:tr>
      <w:tr w:rsidR="00280171" w:rsidRPr="00E25E7C" w:rsidTr="00401A60">
        <w:trPr>
          <w:trHeight w:val="435"/>
        </w:trPr>
        <w:tc>
          <w:tcPr>
            <w:tcW w:w="2510" w:type="dxa"/>
          </w:tcPr>
          <w:p w:rsidR="00280171" w:rsidRPr="00E25E7C" w:rsidRDefault="00280171" w:rsidP="00280171">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Programos sąsaja su bendrosiomis ugdymo programomis</w:t>
            </w:r>
          </w:p>
        </w:tc>
        <w:tc>
          <w:tcPr>
            <w:tcW w:w="7120" w:type="dxa"/>
          </w:tcPr>
          <w:p w:rsidR="00280171" w:rsidRPr="00E25E7C" w:rsidRDefault="00280171" w:rsidP="00E505D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Papildo lietuvių kalbos ir etikos pamokas.</w:t>
            </w:r>
          </w:p>
        </w:tc>
      </w:tr>
      <w:tr w:rsidR="00280171" w:rsidRPr="00E25E7C" w:rsidTr="00401A60">
        <w:trPr>
          <w:trHeight w:val="435"/>
        </w:trPr>
        <w:tc>
          <w:tcPr>
            <w:tcW w:w="2510" w:type="dxa"/>
          </w:tcPr>
          <w:p w:rsidR="00280171" w:rsidRPr="00E25E7C" w:rsidRDefault="00280171" w:rsidP="00280171">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P</w:t>
            </w:r>
            <w:r w:rsidR="00505559" w:rsidRPr="00E25E7C">
              <w:rPr>
                <w:rFonts w:ascii="Times New Roman" w:eastAsia="Times New Roman" w:hAnsi="Times New Roman" w:cs="Times New Roman"/>
                <w:b/>
                <w:sz w:val="24"/>
                <w:szCs w:val="24"/>
              </w:rPr>
              <w:t xml:space="preserve">riedai </w:t>
            </w:r>
            <w:r w:rsidR="00560C4F" w:rsidRPr="00EF7E00">
              <w:rPr>
                <w:rFonts w:ascii="Times New Roman" w:eastAsia="Times New Roman" w:hAnsi="Times New Roman" w:cs="Times New Roman"/>
                <w:b/>
                <w:color w:val="76923C" w:themeColor="accent3" w:themeShade="BF"/>
                <w:sz w:val="24"/>
                <w:szCs w:val="24"/>
              </w:rPr>
              <w:t>(pridedami šio dokumento pabaigoje).</w:t>
            </w:r>
          </w:p>
        </w:tc>
        <w:tc>
          <w:tcPr>
            <w:tcW w:w="7120" w:type="dxa"/>
          </w:tcPr>
          <w:p w:rsidR="00280171" w:rsidRPr="00E25E7C" w:rsidRDefault="00280171" w:rsidP="00E505D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1 priedas – Knyga PDF formatu „Žmogus su negalia irgi gali. Iliustruotas žodynas apie negalias vaikams“</w:t>
            </w:r>
            <w:hyperlink r:id="rId12">
              <w:r w:rsidR="001C4EC8">
                <w:rPr>
                  <w:rFonts w:ascii="Times New Roman" w:eastAsia="Times New Roman" w:hAnsi="Times New Roman" w:cs="Times New Roman"/>
                  <w:sz w:val="24"/>
                  <w:szCs w:val="24"/>
                </w:rPr>
                <w:t>;</w:t>
              </w:r>
            </w:hyperlink>
          </w:p>
          <w:p w:rsidR="00280171" w:rsidRPr="00E25E7C" w:rsidRDefault="00280171" w:rsidP="00E505D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2 priedas – Edukacinės programos „Žmogus su negalia irgi gali“ grįžtamojo ryšio klausimynas.</w:t>
            </w:r>
          </w:p>
        </w:tc>
      </w:tr>
      <w:tr w:rsidR="00280171" w:rsidRPr="00E25E7C" w:rsidTr="00401A60">
        <w:trPr>
          <w:trHeight w:val="435"/>
        </w:trPr>
        <w:tc>
          <w:tcPr>
            <w:tcW w:w="2510" w:type="dxa"/>
          </w:tcPr>
          <w:p w:rsidR="00280171" w:rsidRPr="00E25E7C" w:rsidRDefault="00280171" w:rsidP="00280171">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 xml:space="preserve">Edukacinės programos interaktyvumas ir </w:t>
            </w:r>
            <w:proofErr w:type="spellStart"/>
            <w:r w:rsidRPr="00E25E7C">
              <w:rPr>
                <w:rFonts w:ascii="Times New Roman" w:eastAsia="Times New Roman" w:hAnsi="Times New Roman" w:cs="Times New Roman"/>
                <w:b/>
                <w:sz w:val="24"/>
                <w:szCs w:val="24"/>
              </w:rPr>
              <w:t>inovatyvumas</w:t>
            </w:r>
            <w:proofErr w:type="spellEnd"/>
            <w:r w:rsidRPr="00E25E7C">
              <w:rPr>
                <w:rFonts w:ascii="Times New Roman" w:eastAsia="Times New Roman" w:hAnsi="Times New Roman" w:cs="Times New Roman"/>
                <w:b/>
                <w:sz w:val="24"/>
                <w:szCs w:val="24"/>
              </w:rPr>
              <w:t xml:space="preserve"> </w:t>
            </w:r>
          </w:p>
        </w:tc>
        <w:tc>
          <w:tcPr>
            <w:tcW w:w="7120" w:type="dxa"/>
          </w:tcPr>
          <w:p w:rsidR="00280171" w:rsidRPr="00E25E7C" w:rsidRDefault="00280171" w:rsidP="00E505D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Mokykloje mokiniams vedamos įvairios programos, </w:t>
            </w:r>
            <w:r w:rsidR="00696847">
              <w:rPr>
                <w:rFonts w:ascii="Times New Roman" w:eastAsia="Times New Roman" w:hAnsi="Times New Roman" w:cs="Times New Roman"/>
                <w:sz w:val="24"/>
                <w:szCs w:val="24"/>
              </w:rPr>
              <w:t>kurių didžioji</w:t>
            </w:r>
            <w:r w:rsidRPr="00E25E7C">
              <w:rPr>
                <w:rFonts w:ascii="Times New Roman" w:eastAsia="Times New Roman" w:hAnsi="Times New Roman" w:cs="Times New Roman"/>
                <w:sz w:val="24"/>
                <w:szCs w:val="24"/>
              </w:rPr>
              <w:t xml:space="preserve"> dauguma</w:t>
            </w:r>
            <w:r w:rsidR="00696847">
              <w:rPr>
                <w:rFonts w:ascii="Times New Roman" w:eastAsia="Times New Roman" w:hAnsi="Times New Roman" w:cs="Times New Roman"/>
                <w:sz w:val="24"/>
                <w:szCs w:val="24"/>
              </w:rPr>
              <w:t xml:space="preserve"> yra</w:t>
            </w:r>
            <w:r w:rsidRPr="00E25E7C">
              <w:rPr>
                <w:rFonts w:ascii="Times New Roman" w:eastAsia="Times New Roman" w:hAnsi="Times New Roman" w:cs="Times New Roman"/>
                <w:sz w:val="24"/>
                <w:szCs w:val="24"/>
              </w:rPr>
              <w:t xml:space="preserve"> skiriama patyčių prevencijai. Žodynas „Žmogus su negalia irgi gali“ įvardina ne tik negalias, bet ir paprastai paaiškina kokios yra negalios ir kas joms būdinga. Edukacinio užsiėmimo metu dalyviams bus ne tik pristatomas žodynas, bet užduočių ir diskusijų metu stengiamasi paaiškinti, kad žmogus su negalia pagalbinių priemonių pagalba gyvena savarankišką ir visapusišką gyvenimą.</w:t>
            </w:r>
          </w:p>
        </w:tc>
      </w:tr>
      <w:tr w:rsidR="00280171" w:rsidRPr="00E25E7C" w:rsidTr="00401A60">
        <w:trPr>
          <w:trHeight w:val="435"/>
        </w:trPr>
        <w:tc>
          <w:tcPr>
            <w:tcW w:w="2510" w:type="dxa"/>
          </w:tcPr>
          <w:p w:rsidR="00280171" w:rsidRPr="00E25E7C" w:rsidRDefault="00280171" w:rsidP="00280171">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Grįžtamojo ryšio fiksavimas</w:t>
            </w:r>
            <w:r w:rsidRPr="00E25E7C">
              <w:rPr>
                <w:rFonts w:ascii="Times New Roman" w:eastAsia="Times New Roman" w:hAnsi="Times New Roman" w:cs="Times New Roman"/>
                <w:sz w:val="24"/>
                <w:szCs w:val="24"/>
              </w:rPr>
              <w:t xml:space="preserve"> </w:t>
            </w:r>
          </w:p>
        </w:tc>
        <w:tc>
          <w:tcPr>
            <w:tcW w:w="7120" w:type="dxa"/>
          </w:tcPr>
          <w:p w:rsidR="00280171" w:rsidRPr="00E25E7C" w:rsidRDefault="00280171" w:rsidP="00E505D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Kiekvieno užsiėmimo eigoje (atliekant užduotis) ir pabaigoje vaikams bus pateikiami klausimai, kuriais bus siekiama išsiaiškinti kokias emocijas jie patyrė, ką naujo išmoko ir ką gali pritaikyti savo aplinkoje.</w:t>
            </w:r>
          </w:p>
          <w:p w:rsidR="00280171" w:rsidRPr="00E25E7C" w:rsidRDefault="00280171" w:rsidP="00E505D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Taip pat yra sudarytas programos grįžtamojo ryšio klausimynas (priedas Nr. 3). Tyrimo klausimai sudaryti taikant stebėjimo metodą ir pasibaigus užsiėmimui </w:t>
            </w:r>
            <w:proofErr w:type="spellStart"/>
            <w:r w:rsidRPr="00E25E7C">
              <w:rPr>
                <w:rFonts w:ascii="Times New Roman" w:eastAsia="Times New Roman" w:hAnsi="Times New Roman" w:cs="Times New Roman"/>
                <w:sz w:val="24"/>
                <w:szCs w:val="24"/>
              </w:rPr>
              <w:t>edukatorius</w:t>
            </w:r>
            <w:proofErr w:type="spellEnd"/>
            <w:r w:rsidRPr="00E25E7C">
              <w:rPr>
                <w:rFonts w:ascii="Times New Roman" w:eastAsia="Times New Roman" w:hAnsi="Times New Roman" w:cs="Times New Roman"/>
                <w:sz w:val="24"/>
                <w:szCs w:val="24"/>
              </w:rPr>
              <w:t xml:space="preserve"> į juos atsako.</w:t>
            </w:r>
          </w:p>
        </w:tc>
      </w:tr>
      <w:tr w:rsidR="00280171" w:rsidRPr="00E25E7C" w:rsidTr="00164F16">
        <w:trPr>
          <w:trHeight w:val="435"/>
        </w:trPr>
        <w:tc>
          <w:tcPr>
            <w:tcW w:w="2510" w:type="dxa"/>
            <w:tcBorders>
              <w:bottom w:val="single" w:sz="12" w:space="0" w:color="9BBB59" w:themeColor="accent3"/>
            </w:tcBorders>
          </w:tcPr>
          <w:p w:rsidR="00280171" w:rsidRPr="00E25E7C" w:rsidRDefault="00280171" w:rsidP="00280171">
            <w:pPr>
              <w:spacing w:line="360" w:lineRule="auto"/>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 xml:space="preserve">Informaciniai šaltiniai ir literatūra  </w:t>
            </w:r>
          </w:p>
        </w:tc>
        <w:tc>
          <w:tcPr>
            <w:tcW w:w="7120" w:type="dxa"/>
            <w:tcBorders>
              <w:bottom w:val="single" w:sz="12" w:space="0" w:color="9BBB59" w:themeColor="accent3"/>
            </w:tcBorders>
          </w:tcPr>
          <w:p w:rsidR="00280171" w:rsidRPr="00E25E7C" w:rsidRDefault="0021216E" w:rsidP="00E505D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80171" w:rsidRPr="00E25E7C">
              <w:rPr>
                <w:rFonts w:ascii="Times New Roman" w:eastAsia="Times New Roman" w:hAnsi="Times New Roman" w:cs="Times New Roman"/>
                <w:sz w:val="24"/>
                <w:szCs w:val="24"/>
              </w:rPr>
              <w:t>Žodynas „Žmogus su negalia irgi gali“.</w:t>
            </w:r>
          </w:p>
          <w:p w:rsidR="00280171" w:rsidRPr="00E25E7C" w:rsidRDefault="0021216E" w:rsidP="002121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80171" w:rsidRPr="00E25E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Žodynas „</w:t>
            </w:r>
            <w:r w:rsidR="00280171" w:rsidRPr="00E25E7C">
              <w:rPr>
                <w:rFonts w:ascii="Times New Roman" w:eastAsia="Times New Roman" w:hAnsi="Times New Roman" w:cs="Times New Roman"/>
                <w:sz w:val="24"/>
                <w:szCs w:val="24"/>
              </w:rPr>
              <w:t>Sutrikusios sveikatos asmenys</w:t>
            </w:r>
            <w:r>
              <w:rPr>
                <w:rFonts w:ascii="Times New Roman" w:eastAsia="Times New Roman" w:hAnsi="Times New Roman" w:cs="Times New Roman"/>
                <w:sz w:val="24"/>
                <w:szCs w:val="24"/>
              </w:rPr>
              <w:t>“</w:t>
            </w:r>
            <w:r w:rsidR="00280171" w:rsidRPr="00E25E7C">
              <w:rPr>
                <w:rFonts w:ascii="Times New Roman" w:eastAsia="Times New Roman" w:hAnsi="Times New Roman" w:cs="Times New Roman"/>
                <w:sz w:val="24"/>
                <w:szCs w:val="24"/>
              </w:rPr>
              <w:t xml:space="preserve">. </w:t>
            </w:r>
          </w:p>
          <w:p w:rsidR="00280171" w:rsidRPr="00E25E7C" w:rsidRDefault="0021216E" w:rsidP="0028017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00280171" w:rsidRPr="00E25E7C">
              <w:rPr>
                <w:rFonts w:ascii="Times New Roman" w:eastAsia="Times New Roman" w:hAnsi="Times New Roman" w:cs="Times New Roman"/>
                <w:sz w:val="24"/>
                <w:szCs w:val="24"/>
              </w:rPr>
              <w:t xml:space="preserve">„Lietuvos talentai. I.L.I. </w:t>
            </w:r>
            <w:proofErr w:type="spellStart"/>
            <w:r w:rsidR="00280171" w:rsidRPr="00E25E7C">
              <w:rPr>
                <w:rFonts w:ascii="Times New Roman" w:eastAsia="Times New Roman" w:hAnsi="Times New Roman" w:cs="Times New Roman"/>
                <w:sz w:val="24"/>
                <w:szCs w:val="24"/>
              </w:rPr>
              <w:t>Crew</w:t>
            </w:r>
            <w:proofErr w:type="spellEnd"/>
            <w:r w:rsidR="00280171" w:rsidRPr="00E25E7C">
              <w:rPr>
                <w:rFonts w:ascii="Times New Roman" w:eastAsia="Times New Roman" w:hAnsi="Times New Roman" w:cs="Times New Roman"/>
                <w:sz w:val="24"/>
                <w:szCs w:val="24"/>
              </w:rPr>
              <w:t xml:space="preserve"> pusfinalis“</w:t>
            </w:r>
            <w:r>
              <w:rPr>
                <w:rFonts w:ascii="Times New Roman" w:eastAsia="Times New Roman" w:hAnsi="Times New Roman" w:cs="Times New Roman"/>
                <w:color w:val="1155CC"/>
                <w:sz w:val="24"/>
                <w:szCs w:val="24"/>
                <w:u w:val="single"/>
              </w:rPr>
              <w:t xml:space="preserve"> </w:t>
            </w:r>
            <w:r w:rsidR="00280171" w:rsidRPr="00E25E7C">
              <w:rPr>
                <w:rFonts w:ascii="Times New Roman" w:eastAsia="Times New Roman" w:hAnsi="Times New Roman" w:cs="Times New Roman"/>
                <w:sz w:val="24"/>
                <w:szCs w:val="24"/>
              </w:rPr>
              <w:t xml:space="preserve"> </w:t>
            </w:r>
            <w:hyperlink r:id="rId13">
              <w:r w:rsidR="00280171" w:rsidRPr="00E25E7C">
                <w:rPr>
                  <w:rFonts w:ascii="Times New Roman" w:eastAsia="Times New Roman" w:hAnsi="Times New Roman" w:cs="Times New Roman"/>
                  <w:color w:val="1155CC"/>
                  <w:sz w:val="24"/>
                  <w:szCs w:val="24"/>
                  <w:highlight w:val="white"/>
                  <w:u w:val="single"/>
                </w:rPr>
                <w:t>https://www.youtube.com/watch?v=IBaYb2P7PpU</w:t>
              </w:r>
            </w:hyperlink>
            <w:r>
              <w:rPr>
                <w:rFonts w:ascii="Times New Roman" w:eastAsia="Times New Roman" w:hAnsi="Times New Roman" w:cs="Times New Roman"/>
                <w:sz w:val="24"/>
                <w:szCs w:val="24"/>
                <w:highlight w:val="white"/>
              </w:rPr>
              <w:t xml:space="preserve">. </w:t>
            </w:r>
          </w:p>
          <w:p w:rsidR="00280171" w:rsidRPr="00E25E7C" w:rsidRDefault="0021216E" w:rsidP="0028017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280171" w:rsidRPr="00E25E7C">
              <w:rPr>
                <w:rFonts w:ascii="Times New Roman" w:eastAsia="Times New Roman" w:hAnsi="Times New Roman" w:cs="Times New Roman"/>
                <w:sz w:val="24"/>
                <w:szCs w:val="24"/>
              </w:rPr>
              <w:t>„Ką pavyko pasiekti per 160 val. Ant sniego 2019 – 2020 m.</w:t>
            </w:r>
            <w:r>
              <w:rPr>
                <w:rFonts w:ascii="Times New Roman" w:eastAsia="Times New Roman" w:hAnsi="Times New Roman" w:cs="Times New Roman"/>
                <w:sz w:val="24"/>
                <w:szCs w:val="24"/>
              </w:rPr>
              <w:t>“</w:t>
            </w:r>
            <w:r w:rsidR="00280171" w:rsidRPr="00E25E7C">
              <w:rPr>
                <w:rFonts w:ascii="Times New Roman" w:eastAsia="Times New Roman" w:hAnsi="Times New Roman" w:cs="Times New Roman"/>
                <w:sz w:val="24"/>
                <w:szCs w:val="24"/>
              </w:rPr>
              <w:t xml:space="preserve"> – Karolis &amp; Vytenis </w:t>
            </w:r>
            <w:proofErr w:type="spellStart"/>
            <w:r w:rsidR="00280171" w:rsidRPr="00E25E7C">
              <w:rPr>
                <w:rFonts w:ascii="Times New Roman" w:eastAsia="Times New Roman" w:hAnsi="Times New Roman" w:cs="Times New Roman"/>
                <w:sz w:val="24"/>
                <w:szCs w:val="24"/>
              </w:rPr>
              <w:t>Blind</w:t>
            </w:r>
            <w:proofErr w:type="spellEnd"/>
            <w:r w:rsidR="00280171" w:rsidRPr="00E25E7C">
              <w:rPr>
                <w:rFonts w:ascii="Times New Roman" w:eastAsia="Times New Roman" w:hAnsi="Times New Roman" w:cs="Times New Roman"/>
                <w:sz w:val="24"/>
                <w:szCs w:val="24"/>
              </w:rPr>
              <w:t xml:space="preserve"> </w:t>
            </w:r>
            <w:proofErr w:type="spellStart"/>
            <w:r w:rsidR="00280171" w:rsidRPr="00E25E7C">
              <w:rPr>
                <w:rFonts w:ascii="Times New Roman" w:eastAsia="Times New Roman" w:hAnsi="Times New Roman" w:cs="Times New Roman"/>
                <w:sz w:val="24"/>
                <w:szCs w:val="24"/>
              </w:rPr>
              <w:t>Ski</w:t>
            </w:r>
            <w:proofErr w:type="spellEnd"/>
            <w:r w:rsidR="00280171" w:rsidRPr="00E25E7C">
              <w:rPr>
                <w:rFonts w:ascii="Times New Roman" w:eastAsia="Times New Roman" w:hAnsi="Times New Roman" w:cs="Times New Roman"/>
                <w:sz w:val="24"/>
                <w:szCs w:val="24"/>
              </w:rPr>
              <w:t xml:space="preserve"> </w:t>
            </w:r>
            <w:proofErr w:type="spellStart"/>
            <w:r w:rsidR="00280171" w:rsidRPr="00E25E7C">
              <w:rPr>
                <w:rFonts w:ascii="Times New Roman" w:eastAsia="Times New Roman" w:hAnsi="Times New Roman" w:cs="Times New Roman"/>
                <w:sz w:val="24"/>
                <w:szCs w:val="24"/>
              </w:rPr>
              <w:t>Team</w:t>
            </w:r>
            <w:proofErr w:type="spellEnd"/>
            <w:r w:rsidR="00280171" w:rsidRPr="00E25E7C">
              <w:rPr>
                <w:rFonts w:ascii="Times New Roman" w:eastAsia="Times New Roman" w:hAnsi="Times New Roman" w:cs="Times New Roman"/>
                <w:sz w:val="24"/>
                <w:szCs w:val="24"/>
              </w:rPr>
              <w:t>“</w:t>
            </w:r>
            <w:hyperlink r:id="rId14">
              <w:r w:rsidR="00280171" w:rsidRPr="00E25E7C">
                <w:rPr>
                  <w:rFonts w:ascii="Times New Roman" w:eastAsia="Times New Roman" w:hAnsi="Times New Roman" w:cs="Times New Roman"/>
                  <w:sz w:val="24"/>
                  <w:szCs w:val="24"/>
                </w:rPr>
                <w:t xml:space="preserve"> </w:t>
              </w:r>
            </w:hyperlink>
            <w:hyperlink r:id="rId15">
              <w:r w:rsidR="00280171" w:rsidRPr="00E25E7C">
                <w:rPr>
                  <w:rFonts w:ascii="Times New Roman" w:eastAsia="Times New Roman" w:hAnsi="Times New Roman" w:cs="Times New Roman"/>
                  <w:color w:val="1155CC"/>
                  <w:sz w:val="24"/>
                  <w:szCs w:val="24"/>
                  <w:u w:val="single"/>
                </w:rPr>
                <w:t>https://www.youtube.com/watch?v=aSasm8SJn7g</w:t>
              </w:r>
            </w:hyperlink>
          </w:p>
          <w:p w:rsidR="00280171" w:rsidRPr="0021216E" w:rsidRDefault="0021216E" w:rsidP="00280171">
            <w:pPr>
              <w:spacing w:line="360" w:lineRule="auto"/>
            </w:pPr>
            <w:r>
              <w:rPr>
                <w:rFonts w:ascii="Times New Roman" w:eastAsia="Times New Roman" w:hAnsi="Times New Roman" w:cs="Times New Roman"/>
                <w:sz w:val="24"/>
                <w:szCs w:val="24"/>
              </w:rPr>
              <w:t xml:space="preserve">5. </w:t>
            </w:r>
            <w:r w:rsidR="00280171" w:rsidRPr="00E25E7C">
              <w:rPr>
                <w:rFonts w:ascii="Times New Roman" w:eastAsia="Times New Roman" w:hAnsi="Times New Roman" w:cs="Times New Roman"/>
                <w:sz w:val="24"/>
                <w:szCs w:val="24"/>
              </w:rPr>
              <w:t>Gražv</w:t>
            </w:r>
            <w:r>
              <w:rPr>
                <w:rFonts w:ascii="Times New Roman" w:eastAsia="Times New Roman" w:hAnsi="Times New Roman" w:cs="Times New Roman"/>
                <w:sz w:val="24"/>
                <w:szCs w:val="24"/>
              </w:rPr>
              <w:t xml:space="preserve">ydas </w:t>
            </w:r>
            <w:proofErr w:type="spellStart"/>
            <w:r>
              <w:rPr>
                <w:rFonts w:ascii="Times New Roman" w:eastAsia="Times New Roman" w:hAnsi="Times New Roman" w:cs="Times New Roman"/>
                <w:sz w:val="24"/>
                <w:szCs w:val="24"/>
              </w:rPr>
              <w:t>Sidiniauskas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Heartbeat</w:t>
            </w:r>
            <w:proofErr w:type="spellEnd"/>
            <w:r>
              <w:rPr>
                <w:rFonts w:ascii="Times New Roman" w:eastAsia="Times New Roman" w:hAnsi="Times New Roman" w:cs="Times New Roman"/>
                <w:sz w:val="24"/>
                <w:szCs w:val="24"/>
              </w:rPr>
              <w:t>“. Finalas – Lietuvos balsas.</w:t>
            </w:r>
            <w:hyperlink r:id="rId16">
              <w:r w:rsidR="00280171" w:rsidRPr="00E25E7C">
                <w:rPr>
                  <w:rFonts w:ascii="Times New Roman" w:eastAsia="Times New Roman" w:hAnsi="Times New Roman" w:cs="Times New Roman"/>
                  <w:sz w:val="24"/>
                  <w:szCs w:val="24"/>
                </w:rPr>
                <w:t xml:space="preserve"> </w:t>
              </w:r>
            </w:hyperlink>
            <w:hyperlink r:id="rId17">
              <w:r w:rsidR="00280171" w:rsidRPr="00E25E7C">
                <w:rPr>
                  <w:rFonts w:ascii="Times New Roman" w:eastAsia="Times New Roman" w:hAnsi="Times New Roman" w:cs="Times New Roman"/>
                  <w:color w:val="1155CC"/>
                  <w:sz w:val="24"/>
                  <w:szCs w:val="24"/>
                  <w:u w:val="single"/>
                </w:rPr>
                <w:t>https://www.youtube.com/watch?v=ww_8G-COPv0&amp;list=PLDLPnAapNfRJWKX-DXKWeH3muLeUB2Xkb&amp;index=12</w:t>
              </w:r>
            </w:hyperlink>
            <w:r>
              <w:rPr>
                <w:rFonts w:ascii="Times New Roman" w:eastAsia="Times New Roman" w:hAnsi="Times New Roman" w:cs="Times New Roman"/>
                <w:sz w:val="24"/>
                <w:szCs w:val="24"/>
              </w:rPr>
              <w:t xml:space="preserve"> </w:t>
            </w:r>
          </w:p>
        </w:tc>
      </w:tr>
    </w:tbl>
    <w:p w:rsidR="00151519" w:rsidRDefault="00151519" w:rsidP="004015E2">
      <w:pPr>
        <w:spacing w:line="360" w:lineRule="auto"/>
        <w:rPr>
          <w:rFonts w:ascii="Times New Roman" w:eastAsia="Times New Roman" w:hAnsi="Times New Roman" w:cs="Times New Roman"/>
          <w:color w:val="FF0000"/>
          <w:sz w:val="24"/>
          <w:szCs w:val="24"/>
        </w:rPr>
      </w:pPr>
    </w:p>
    <w:p w:rsidR="00D82214" w:rsidRPr="00E25E7C" w:rsidRDefault="00D82214" w:rsidP="004015E2">
      <w:pPr>
        <w:spacing w:line="360" w:lineRule="auto"/>
        <w:rPr>
          <w:rFonts w:ascii="Times New Roman" w:eastAsia="Times New Roman" w:hAnsi="Times New Roman" w:cs="Times New Roman"/>
          <w:color w:val="FF0000"/>
          <w:sz w:val="24"/>
          <w:szCs w:val="24"/>
        </w:rPr>
      </w:pPr>
    </w:p>
    <w:tbl>
      <w:tblPr>
        <w:tblStyle w:val="GridTable2Accent3"/>
        <w:tblW w:w="9720" w:type="dxa"/>
        <w:tblLayout w:type="fixed"/>
        <w:tblLook w:val="0600" w:firstRow="0" w:lastRow="0" w:firstColumn="0" w:lastColumn="0" w:noHBand="1" w:noVBand="1"/>
      </w:tblPr>
      <w:tblGrid>
        <w:gridCol w:w="4680"/>
        <w:gridCol w:w="5040"/>
      </w:tblGrid>
      <w:tr w:rsidR="001B5E4C" w:rsidRPr="001B5E4C" w:rsidTr="006E6E69">
        <w:trPr>
          <w:trHeight w:val="485"/>
        </w:trPr>
        <w:tc>
          <w:tcPr>
            <w:tcW w:w="9720" w:type="dxa"/>
            <w:gridSpan w:val="2"/>
            <w:shd w:val="clear" w:color="auto" w:fill="76923C" w:themeFill="accent3" w:themeFillShade="BF"/>
            <w:vAlign w:val="center"/>
          </w:tcPr>
          <w:p w:rsidR="00326169" w:rsidRPr="002156E6" w:rsidRDefault="008C1CA3" w:rsidP="006E6E69">
            <w:pPr>
              <w:jc w:val="center"/>
              <w:rPr>
                <w:rFonts w:ascii="Times New Roman" w:eastAsia="Times New Roman" w:hAnsi="Times New Roman" w:cs="Times New Roman"/>
                <w:b/>
                <w:color w:val="FFFFFF" w:themeColor="background1"/>
                <w:sz w:val="24"/>
                <w:szCs w:val="24"/>
              </w:rPr>
            </w:pPr>
            <w:r w:rsidRPr="002156E6">
              <w:rPr>
                <w:rFonts w:ascii="Times New Roman" w:eastAsia="Times New Roman" w:hAnsi="Times New Roman" w:cs="Times New Roman"/>
                <w:b/>
                <w:color w:val="FFFFFF" w:themeColor="background1"/>
                <w:sz w:val="24"/>
                <w:szCs w:val="24"/>
              </w:rPr>
              <w:t>EDUKACINĖS PROGRAMOS VIENO UŽSIĖMIMO NUOSEKLUS PLANAS</w:t>
            </w:r>
          </w:p>
        </w:tc>
      </w:tr>
      <w:tr w:rsidR="00326169" w:rsidRPr="00E25E7C" w:rsidTr="00D6685D">
        <w:trPr>
          <w:trHeight w:val="485"/>
        </w:trPr>
        <w:tc>
          <w:tcPr>
            <w:tcW w:w="4680" w:type="dxa"/>
            <w:tcBorders>
              <w:bottom w:val="single" w:sz="12" w:space="0" w:color="9BBB59" w:themeColor="accent3"/>
              <w:right w:val="single" w:sz="12" w:space="0" w:color="9BBB59" w:themeColor="accent3"/>
            </w:tcBorders>
            <w:vAlign w:val="center"/>
          </w:tcPr>
          <w:p w:rsidR="00326169" w:rsidRPr="00145445" w:rsidRDefault="00326169" w:rsidP="006E6E69">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EDUKATORIAUS VEIKLA</w:t>
            </w:r>
          </w:p>
        </w:tc>
        <w:tc>
          <w:tcPr>
            <w:tcW w:w="5040" w:type="dxa"/>
            <w:tcBorders>
              <w:left w:val="single" w:sz="12" w:space="0" w:color="9BBB59" w:themeColor="accent3"/>
              <w:bottom w:val="single" w:sz="12" w:space="0" w:color="9BBB59" w:themeColor="accent3"/>
            </w:tcBorders>
            <w:vAlign w:val="center"/>
          </w:tcPr>
          <w:p w:rsidR="00326169" w:rsidRPr="00145445" w:rsidRDefault="00326169" w:rsidP="006E6E69">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DALYVIO VEIKLA</w:t>
            </w:r>
          </w:p>
        </w:tc>
      </w:tr>
      <w:tr w:rsidR="00326169" w:rsidRPr="00E25E7C" w:rsidTr="00D6685D">
        <w:trPr>
          <w:trHeight w:val="485"/>
        </w:trPr>
        <w:tc>
          <w:tcPr>
            <w:tcW w:w="9720" w:type="dxa"/>
            <w:gridSpan w:val="2"/>
            <w:tcBorders>
              <w:bottom w:val="single" w:sz="12" w:space="0" w:color="9BBB59" w:themeColor="accent3"/>
            </w:tcBorders>
            <w:vAlign w:val="center"/>
          </w:tcPr>
          <w:p w:rsidR="00326169" w:rsidRPr="00145445" w:rsidRDefault="00326169" w:rsidP="006E6E69">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ĮVADINĖ DALIS (trukmė 10 min.)</w:t>
            </w:r>
          </w:p>
        </w:tc>
      </w:tr>
      <w:tr w:rsidR="00326169" w:rsidRPr="00E25E7C" w:rsidTr="00D6685D">
        <w:trPr>
          <w:trHeight w:val="1595"/>
        </w:trPr>
        <w:tc>
          <w:tcPr>
            <w:tcW w:w="4680" w:type="dxa"/>
            <w:tcBorders>
              <w:top w:val="single" w:sz="12" w:space="0" w:color="9BBB59" w:themeColor="accent3"/>
              <w:bottom w:val="single" w:sz="12" w:space="0" w:color="9BBB59" w:themeColor="accent3"/>
            </w:tcBorders>
          </w:tcPr>
          <w:p w:rsidR="00326169" w:rsidRPr="00E25E7C" w:rsidRDefault="00326169"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Susipažinimas – </w:t>
            </w:r>
            <w:proofErr w:type="spellStart"/>
            <w:r w:rsidRPr="00E25E7C">
              <w:rPr>
                <w:rFonts w:ascii="Times New Roman" w:eastAsia="Times New Roman" w:hAnsi="Times New Roman" w:cs="Times New Roman"/>
                <w:sz w:val="24"/>
                <w:szCs w:val="24"/>
              </w:rPr>
              <w:t>edukatoriaus</w:t>
            </w:r>
            <w:proofErr w:type="spellEnd"/>
            <w:r w:rsidRPr="00E25E7C">
              <w:rPr>
                <w:rFonts w:ascii="Times New Roman" w:eastAsia="Times New Roman" w:hAnsi="Times New Roman" w:cs="Times New Roman"/>
                <w:sz w:val="24"/>
                <w:szCs w:val="24"/>
              </w:rPr>
              <w:t xml:space="preserve"> prisistatymas. Trumpas pasakojimas apie biblioteką – kuo ji ypatinga. Temos pristatymas ir klausimas ką mokiniai žino apie negalią?</w:t>
            </w:r>
          </w:p>
        </w:tc>
        <w:tc>
          <w:tcPr>
            <w:tcW w:w="5040" w:type="dxa"/>
            <w:tcBorders>
              <w:top w:val="single" w:sz="12" w:space="0" w:color="9BBB59" w:themeColor="accent3"/>
              <w:bottom w:val="single" w:sz="12" w:space="0" w:color="9BBB59" w:themeColor="accent3"/>
            </w:tcBorders>
          </w:tcPr>
          <w:p w:rsidR="00326169" w:rsidRPr="00E25E7C" w:rsidRDefault="00326169"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Dalyvių pasisakymai apie žinomas negalias.</w:t>
            </w:r>
          </w:p>
          <w:p w:rsidR="00326169" w:rsidRPr="00E25E7C" w:rsidRDefault="00326169"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 </w:t>
            </w:r>
          </w:p>
        </w:tc>
      </w:tr>
      <w:tr w:rsidR="00326169" w:rsidRPr="00E25E7C" w:rsidTr="00D6685D">
        <w:trPr>
          <w:trHeight w:val="485"/>
        </w:trPr>
        <w:tc>
          <w:tcPr>
            <w:tcW w:w="9720" w:type="dxa"/>
            <w:gridSpan w:val="2"/>
            <w:tcBorders>
              <w:bottom w:val="single" w:sz="12" w:space="0" w:color="9BBB59" w:themeColor="accent3"/>
            </w:tcBorders>
            <w:vAlign w:val="center"/>
          </w:tcPr>
          <w:p w:rsidR="00326169" w:rsidRPr="00145445" w:rsidRDefault="00326169" w:rsidP="006E6E69">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PAGRINDINĖ DALIS (trukmė  30 min.)</w:t>
            </w:r>
          </w:p>
        </w:tc>
      </w:tr>
      <w:tr w:rsidR="00326169" w:rsidRPr="00E25E7C" w:rsidTr="00D6685D">
        <w:trPr>
          <w:trHeight w:val="5282"/>
        </w:trPr>
        <w:tc>
          <w:tcPr>
            <w:tcW w:w="4680" w:type="dxa"/>
            <w:tcBorders>
              <w:top w:val="single" w:sz="12" w:space="0" w:color="9BBB59" w:themeColor="accent3"/>
              <w:bottom w:val="single" w:sz="12" w:space="0" w:color="9BBB59" w:themeColor="accent3"/>
            </w:tcBorders>
          </w:tcPr>
          <w:p w:rsidR="00326169" w:rsidRPr="00E25E7C" w:rsidRDefault="00326169" w:rsidP="004015E2">
            <w:pPr>
              <w:spacing w:line="360" w:lineRule="auto"/>
              <w:rPr>
                <w:rFonts w:ascii="Times New Roman" w:eastAsia="Times New Roman" w:hAnsi="Times New Roman" w:cs="Times New Roman"/>
                <w:sz w:val="24"/>
                <w:szCs w:val="24"/>
              </w:rPr>
            </w:pPr>
            <w:proofErr w:type="spellStart"/>
            <w:r w:rsidRPr="00E25E7C">
              <w:rPr>
                <w:rFonts w:ascii="Times New Roman" w:eastAsia="Times New Roman" w:hAnsi="Times New Roman" w:cs="Times New Roman"/>
                <w:sz w:val="24"/>
                <w:szCs w:val="24"/>
              </w:rPr>
              <w:t>Edukatoriaus</w:t>
            </w:r>
            <w:proofErr w:type="spellEnd"/>
            <w:r w:rsidRPr="00E25E7C">
              <w:rPr>
                <w:rFonts w:ascii="Times New Roman" w:eastAsia="Times New Roman" w:hAnsi="Times New Roman" w:cs="Times New Roman"/>
                <w:sz w:val="24"/>
                <w:szCs w:val="24"/>
              </w:rPr>
              <w:t xml:space="preserve"> žodyno „Žmogus su negalia irgi gali“ pristatymas</w:t>
            </w:r>
            <w:r w:rsidR="00D45AB1">
              <w:rPr>
                <w:rFonts w:ascii="Times New Roman" w:eastAsia="Times New Roman" w:hAnsi="Times New Roman" w:cs="Times New Roman"/>
                <w:sz w:val="24"/>
                <w:szCs w:val="24"/>
              </w:rPr>
              <w:t xml:space="preserve">, naudojant </w:t>
            </w:r>
            <w:r w:rsidR="00D45AB1" w:rsidRPr="00E25E7C">
              <w:rPr>
                <w:rFonts w:ascii="Times New Roman" w:eastAsia="Times New Roman" w:hAnsi="Times New Roman" w:cs="Times New Roman"/>
                <w:sz w:val="24"/>
                <w:szCs w:val="24"/>
              </w:rPr>
              <w:t>vaizdini</w:t>
            </w:r>
            <w:r w:rsidR="00D45AB1">
              <w:rPr>
                <w:rFonts w:ascii="Times New Roman" w:eastAsia="Times New Roman" w:hAnsi="Times New Roman" w:cs="Times New Roman"/>
                <w:sz w:val="24"/>
                <w:szCs w:val="24"/>
              </w:rPr>
              <w:t xml:space="preserve">us </w:t>
            </w:r>
            <w:r w:rsidR="00D45AB1" w:rsidRPr="00E25E7C">
              <w:rPr>
                <w:rFonts w:ascii="Times New Roman" w:eastAsia="Times New Roman" w:hAnsi="Times New Roman" w:cs="Times New Roman"/>
                <w:sz w:val="24"/>
                <w:szCs w:val="24"/>
              </w:rPr>
              <w:t>metod</w:t>
            </w:r>
            <w:r w:rsidR="00D45AB1">
              <w:rPr>
                <w:rFonts w:ascii="Times New Roman" w:eastAsia="Times New Roman" w:hAnsi="Times New Roman" w:cs="Times New Roman"/>
                <w:sz w:val="24"/>
                <w:szCs w:val="24"/>
              </w:rPr>
              <w:t>us</w:t>
            </w:r>
            <w:r w:rsidR="00D45AB1" w:rsidRPr="00E25E7C">
              <w:rPr>
                <w:rFonts w:ascii="Times New Roman" w:eastAsia="Times New Roman" w:hAnsi="Times New Roman" w:cs="Times New Roman"/>
                <w:sz w:val="24"/>
                <w:szCs w:val="24"/>
              </w:rPr>
              <w:t xml:space="preserve"> (skaidrių demonstravimas)</w:t>
            </w:r>
            <w:r w:rsidRPr="00E25E7C">
              <w:rPr>
                <w:rFonts w:ascii="Times New Roman" w:eastAsia="Times New Roman" w:hAnsi="Times New Roman" w:cs="Times New Roman"/>
                <w:sz w:val="24"/>
                <w:szCs w:val="24"/>
              </w:rPr>
              <w:t>. Taikant žodinius mokymosi metodus</w:t>
            </w:r>
            <w:r w:rsidR="008F354C">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pasakojama apie įvairias negalias, aiškinamasi apie matomas ar nematomas negalias, vartotinus ar nevartotinus negalių pavadinimus, pateikiami negalią turinčių žymių žmonių pavyzdžiai ir pasiekimai. Taikant žodinius mokymosi metodus stengiamasi, kad patys mokiniai diskusijos metu atrastų teisingus atsakymus.</w:t>
            </w:r>
          </w:p>
          <w:p w:rsidR="00326169" w:rsidRPr="00E25E7C" w:rsidRDefault="00326169" w:rsidP="00F07436">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Taikant praktinius metodus pateikiamos užduotys, kurios aptariamos kartu su dalyviais.</w:t>
            </w:r>
          </w:p>
        </w:tc>
        <w:tc>
          <w:tcPr>
            <w:tcW w:w="5040" w:type="dxa"/>
            <w:tcBorders>
              <w:top w:val="single" w:sz="12" w:space="0" w:color="9BBB59" w:themeColor="accent3"/>
              <w:bottom w:val="single" w:sz="12" w:space="0" w:color="9BBB59" w:themeColor="accent3"/>
            </w:tcBorders>
          </w:tcPr>
          <w:p w:rsidR="00326169" w:rsidRPr="00E25E7C" w:rsidRDefault="00326169"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Demonstruojant skaidres dalyviai atsakinėja į pateiktus klausimus</w:t>
            </w:r>
            <w:r w:rsidR="00760188">
              <w:rPr>
                <w:rFonts w:ascii="Times New Roman" w:eastAsia="Times New Roman" w:hAnsi="Times New Roman" w:cs="Times New Roman"/>
                <w:sz w:val="24"/>
                <w:szCs w:val="24"/>
              </w:rPr>
              <w:t>, susijusius</w:t>
            </w:r>
            <w:r w:rsidRPr="00E25E7C">
              <w:rPr>
                <w:rFonts w:ascii="Times New Roman" w:eastAsia="Times New Roman" w:hAnsi="Times New Roman" w:cs="Times New Roman"/>
                <w:sz w:val="24"/>
                <w:szCs w:val="24"/>
              </w:rPr>
              <w:t xml:space="preserve"> su skaidrėje vaizduojama negalia ar kliūtimi.  </w:t>
            </w:r>
          </w:p>
          <w:p w:rsidR="00326169" w:rsidRPr="00E25E7C" w:rsidRDefault="00326169" w:rsidP="00760188">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Pateikus užduotis ir jas atlikus</w:t>
            </w:r>
            <w:r w:rsidR="00760188">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pokalbio – diskusijos metu</w:t>
            </w:r>
            <w:r w:rsidR="00760188">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mokin</w:t>
            </w:r>
            <w:r w:rsidR="00760188">
              <w:rPr>
                <w:rFonts w:ascii="Times New Roman" w:eastAsia="Times New Roman" w:hAnsi="Times New Roman" w:cs="Times New Roman"/>
                <w:sz w:val="24"/>
                <w:szCs w:val="24"/>
              </w:rPr>
              <w:t>iai</w:t>
            </w:r>
            <w:r w:rsidRPr="00E25E7C">
              <w:rPr>
                <w:rFonts w:ascii="Times New Roman" w:eastAsia="Times New Roman" w:hAnsi="Times New Roman" w:cs="Times New Roman"/>
                <w:sz w:val="24"/>
                <w:szCs w:val="24"/>
              </w:rPr>
              <w:t xml:space="preserve"> stengiasi pagrįsti vienokį ar kitokį savo pasirinkimą ar pastebėjimą.</w:t>
            </w:r>
          </w:p>
        </w:tc>
      </w:tr>
      <w:tr w:rsidR="00326169" w:rsidRPr="00E25E7C" w:rsidTr="00D6685D">
        <w:trPr>
          <w:trHeight w:val="485"/>
        </w:trPr>
        <w:tc>
          <w:tcPr>
            <w:tcW w:w="9720" w:type="dxa"/>
            <w:gridSpan w:val="2"/>
            <w:vAlign w:val="center"/>
          </w:tcPr>
          <w:p w:rsidR="00326169" w:rsidRPr="00145445" w:rsidRDefault="00326169" w:rsidP="006E6E69">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BAIGIAMOJI DALIS (trukmė 10 min.)</w:t>
            </w:r>
          </w:p>
        </w:tc>
      </w:tr>
      <w:tr w:rsidR="00326169" w:rsidRPr="00E25E7C" w:rsidTr="00D6685D">
        <w:trPr>
          <w:trHeight w:val="2390"/>
        </w:trPr>
        <w:tc>
          <w:tcPr>
            <w:tcW w:w="4680" w:type="dxa"/>
            <w:tcBorders>
              <w:top w:val="single" w:sz="12" w:space="0" w:color="9BBB59" w:themeColor="accent3"/>
            </w:tcBorders>
          </w:tcPr>
          <w:p w:rsidR="00326169" w:rsidRPr="00E25E7C" w:rsidRDefault="00326169" w:rsidP="00BD21C5">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lastRenderedPageBreak/>
              <w:t xml:space="preserve">Edukacinės programos aptarimas ir grįžtamojo ryšio fiksavimas. </w:t>
            </w:r>
            <w:proofErr w:type="spellStart"/>
            <w:r w:rsidRPr="00E25E7C">
              <w:rPr>
                <w:rFonts w:ascii="Times New Roman" w:eastAsia="Times New Roman" w:hAnsi="Times New Roman" w:cs="Times New Roman"/>
                <w:sz w:val="24"/>
                <w:szCs w:val="24"/>
              </w:rPr>
              <w:t>Edukatorius</w:t>
            </w:r>
            <w:proofErr w:type="spellEnd"/>
            <w:r w:rsidRPr="00E25E7C">
              <w:rPr>
                <w:rFonts w:ascii="Times New Roman" w:eastAsia="Times New Roman" w:hAnsi="Times New Roman" w:cs="Times New Roman"/>
                <w:sz w:val="24"/>
                <w:szCs w:val="24"/>
              </w:rPr>
              <w:t xml:space="preserve"> pateikia klausimus iš edukaciniame užsiėmime pateiktos mokomosios medžiagos. Taip pat</w:t>
            </w:r>
            <w:r w:rsidR="00BD21C5">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aiškinamasi kokios naujos žinios buvo įgytos ir kokių žinių dar norėtų </w:t>
            </w:r>
            <w:r w:rsidR="00BD21C5">
              <w:rPr>
                <w:rFonts w:ascii="Times New Roman" w:eastAsia="Times New Roman" w:hAnsi="Times New Roman" w:cs="Times New Roman"/>
                <w:sz w:val="24"/>
                <w:szCs w:val="24"/>
              </w:rPr>
              <w:t>įgyti dalyviai.</w:t>
            </w:r>
          </w:p>
        </w:tc>
        <w:tc>
          <w:tcPr>
            <w:tcW w:w="5040" w:type="dxa"/>
            <w:tcBorders>
              <w:top w:val="single" w:sz="12" w:space="0" w:color="9BBB59" w:themeColor="accent3"/>
            </w:tcBorders>
          </w:tcPr>
          <w:p w:rsidR="00326169" w:rsidRPr="00E25E7C" w:rsidRDefault="00326169"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Dalyviai atsakinėja į </w:t>
            </w:r>
            <w:proofErr w:type="spellStart"/>
            <w:r w:rsidRPr="00E25E7C">
              <w:rPr>
                <w:rFonts w:ascii="Times New Roman" w:eastAsia="Times New Roman" w:hAnsi="Times New Roman" w:cs="Times New Roman"/>
                <w:sz w:val="24"/>
                <w:szCs w:val="24"/>
              </w:rPr>
              <w:t>edukatoriaus</w:t>
            </w:r>
            <w:proofErr w:type="spellEnd"/>
            <w:r w:rsidRPr="00E25E7C">
              <w:rPr>
                <w:rFonts w:ascii="Times New Roman" w:eastAsia="Times New Roman" w:hAnsi="Times New Roman" w:cs="Times New Roman"/>
                <w:sz w:val="24"/>
                <w:szCs w:val="24"/>
              </w:rPr>
              <w:t xml:space="preserve"> pateiktus klausimus, dalinasi savo esamomis ir naujai sukauptomis žiniomis, išsako savo nuomonę ir pastebėjimus, kokios informacijos norėtų įgyti kito užsiėmimo metu.</w:t>
            </w:r>
          </w:p>
          <w:p w:rsidR="00326169" w:rsidRPr="00E25E7C" w:rsidRDefault="00326169" w:rsidP="004015E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 </w:t>
            </w:r>
          </w:p>
        </w:tc>
      </w:tr>
    </w:tbl>
    <w:p w:rsidR="00151519" w:rsidRDefault="00151519" w:rsidP="00E57D22">
      <w:pPr>
        <w:rPr>
          <w:rFonts w:ascii="Times New Roman" w:eastAsia="Times New Roman" w:hAnsi="Times New Roman" w:cs="Times New Roman"/>
          <w:b/>
          <w:sz w:val="24"/>
          <w:szCs w:val="24"/>
        </w:rPr>
      </w:pPr>
    </w:p>
    <w:p w:rsidR="00E57D22" w:rsidRPr="00E57D22" w:rsidRDefault="00E57D22" w:rsidP="00E57D22">
      <w:pPr>
        <w:rPr>
          <w:rFonts w:ascii="Times New Roman" w:eastAsia="Times New Roman" w:hAnsi="Times New Roman" w:cs="Times New Roman"/>
          <w:b/>
          <w:sz w:val="24"/>
          <w:szCs w:val="24"/>
        </w:rPr>
      </w:pPr>
    </w:p>
    <w:p w:rsidR="00151519" w:rsidRDefault="00C9589C" w:rsidP="00483F30">
      <w:pPr>
        <w:pStyle w:val="Antrat3"/>
        <w:numPr>
          <w:ilvl w:val="0"/>
          <w:numId w:val="14"/>
        </w:numPr>
        <w:spacing w:before="0" w:after="0" w:line="360" w:lineRule="auto"/>
        <w:ind w:left="274" w:hanging="274"/>
        <w:rPr>
          <w:rFonts w:ascii="Times New Roman" w:eastAsia="Times New Roman" w:hAnsi="Times New Roman" w:cs="Times New Roman"/>
          <w:b/>
          <w:color w:val="76923C" w:themeColor="accent3" w:themeShade="BF"/>
          <w:sz w:val="24"/>
          <w:szCs w:val="24"/>
        </w:rPr>
      </w:pPr>
      <w:bookmarkStart w:id="17" w:name="_2et92p0" w:colFirst="0" w:colLast="0"/>
      <w:bookmarkStart w:id="18" w:name="_Toc66266279"/>
      <w:bookmarkEnd w:id="17"/>
      <w:r w:rsidRPr="00483F30">
        <w:rPr>
          <w:rFonts w:ascii="Times New Roman" w:eastAsia="Times New Roman" w:hAnsi="Times New Roman" w:cs="Times New Roman"/>
          <w:b/>
          <w:color w:val="76923C" w:themeColor="accent3" w:themeShade="BF"/>
          <w:sz w:val="24"/>
          <w:szCs w:val="24"/>
        </w:rPr>
        <w:t>Vilniaus apskrities Adomo Mickevičiaus viešo</w:t>
      </w:r>
      <w:r w:rsidR="003D7396" w:rsidRPr="00483F30">
        <w:rPr>
          <w:rFonts w:ascii="Times New Roman" w:eastAsia="Times New Roman" w:hAnsi="Times New Roman" w:cs="Times New Roman"/>
          <w:b/>
          <w:color w:val="76923C" w:themeColor="accent3" w:themeShade="BF"/>
          <w:sz w:val="24"/>
          <w:szCs w:val="24"/>
        </w:rPr>
        <w:t>ji biblioteka. Edukacinė programa „</w:t>
      </w:r>
      <w:proofErr w:type="spellStart"/>
      <w:r w:rsidR="003D7396" w:rsidRPr="00483F30">
        <w:rPr>
          <w:rFonts w:ascii="Times New Roman" w:eastAsia="Times New Roman" w:hAnsi="Times New Roman" w:cs="Times New Roman"/>
          <w:b/>
          <w:color w:val="76923C" w:themeColor="accent3" w:themeShade="BF"/>
          <w:sz w:val="24"/>
          <w:szCs w:val="24"/>
        </w:rPr>
        <w:t>Šeimadieniai</w:t>
      </w:r>
      <w:proofErr w:type="spellEnd"/>
      <w:r w:rsidR="003D7396" w:rsidRPr="00483F30">
        <w:rPr>
          <w:rFonts w:ascii="Times New Roman" w:eastAsia="Times New Roman" w:hAnsi="Times New Roman" w:cs="Times New Roman"/>
          <w:b/>
          <w:color w:val="76923C" w:themeColor="accent3" w:themeShade="BF"/>
          <w:sz w:val="24"/>
          <w:szCs w:val="24"/>
        </w:rPr>
        <w:t>: leiskime laiką kartu bibliotekoje“.</w:t>
      </w:r>
      <w:bookmarkEnd w:id="18"/>
    </w:p>
    <w:p w:rsidR="00483F30" w:rsidRPr="00483F30" w:rsidRDefault="00483F30" w:rsidP="00483F30"/>
    <w:tbl>
      <w:tblPr>
        <w:tblStyle w:val="GridTable2Accent3"/>
        <w:tblW w:w="9637" w:type="dxa"/>
        <w:tblLayout w:type="fixed"/>
        <w:tblLook w:val="0600" w:firstRow="0" w:lastRow="0" w:firstColumn="0" w:lastColumn="0" w:noHBand="1" w:noVBand="1"/>
      </w:tblPr>
      <w:tblGrid>
        <w:gridCol w:w="2958"/>
        <w:gridCol w:w="6679"/>
      </w:tblGrid>
      <w:tr w:rsidR="005A390B" w:rsidRPr="00E25E7C" w:rsidTr="00D6685D">
        <w:trPr>
          <w:trHeight w:val="493"/>
        </w:trPr>
        <w:tc>
          <w:tcPr>
            <w:tcW w:w="9637" w:type="dxa"/>
            <w:gridSpan w:val="2"/>
            <w:tcBorders>
              <w:top w:val="single" w:sz="12" w:space="0" w:color="9BBB59" w:themeColor="accent3"/>
            </w:tcBorders>
            <w:vAlign w:val="center"/>
          </w:tcPr>
          <w:p w:rsidR="005A390B" w:rsidRPr="00D6685D" w:rsidRDefault="005A390B" w:rsidP="00D6685D">
            <w:pPr>
              <w:jc w:val="center"/>
              <w:rPr>
                <w:rFonts w:ascii="Times New Roman" w:eastAsia="Times New Roman" w:hAnsi="Times New Roman" w:cs="Times New Roman"/>
                <w:b/>
                <w:sz w:val="24"/>
                <w:szCs w:val="24"/>
              </w:rPr>
            </w:pPr>
            <w:r w:rsidRPr="00D6685D">
              <w:rPr>
                <w:rFonts w:ascii="Times New Roman" w:eastAsia="Times New Roman" w:hAnsi="Times New Roman" w:cs="Times New Roman"/>
                <w:b/>
                <w:sz w:val="24"/>
                <w:szCs w:val="24"/>
              </w:rPr>
              <w:t>BENDRA INFORMACIJA APIE EDUKACINĘ PROGRAMĄ</w:t>
            </w:r>
          </w:p>
        </w:tc>
      </w:tr>
      <w:tr w:rsidR="005A390B" w:rsidRPr="00E25E7C" w:rsidTr="006E6E69">
        <w:trPr>
          <w:trHeight w:val="493"/>
        </w:trPr>
        <w:tc>
          <w:tcPr>
            <w:tcW w:w="2958" w:type="dxa"/>
            <w:tcBorders>
              <w:top w:val="single" w:sz="12" w:space="0" w:color="9BBB59" w:themeColor="accent3"/>
            </w:tcBorders>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 xml:space="preserve">Dalyvių amžius/klasė </w:t>
            </w:r>
            <w:r w:rsidRPr="00E25E7C">
              <w:rPr>
                <w:rFonts w:ascii="Times New Roman" w:eastAsia="Times New Roman" w:hAnsi="Times New Roman" w:cs="Times New Roman"/>
                <w:sz w:val="24"/>
                <w:szCs w:val="24"/>
              </w:rPr>
              <w:t xml:space="preserve"> </w:t>
            </w:r>
          </w:p>
        </w:tc>
        <w:tc>
          <w:tcPr>
            <w:tcW w:w="6679" w:type="dxa"/>
            <w:tcBorders>
              <w:top w:val="single" w:sz="12" w:space="0" w:color="9BBB59" w:themeColor="accent3"/>
            </w:tcBorders>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Skirta šeimoms, auginančio</w:t>
            </w:r>
            <w:r>
              <w:rPr>
                <w:rFonts w:ascii="Times New Roman" w:eastAsia="Times New Roman" w:hAnsi="Times New Roman" w:cs="Times New Roman"/>
                <w:sz w:val="24"/>
                <w:szCs w:val="24"/>
              </w:rPr>
              <w:t>ms ikimokyklinio amžiaus vaikus.</w:t>
            </w:r>
          </w:p>
        </w:tc>
      </w:tr>
      <w:tr w:rsidR="005A390B" w:rsidRPr="00E25E7C" w:rsidTr="006E6E69">
        <w:trPr>
          <w:trHeight w:val="493"/>
        </w:trPr>
        <w:tc>
          <w:tcPr>
            <w:tcW w:w="2958" w:type="dxa"/>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Grupės dydis</w:t>
            </w:r>
            <w:r w:rsidRPr="00E25E7C">
              <w:rPr>
                <w:rFonts w:ascii="Times New Roman" w:eastAsia="Times New Roman" w:hAnsi="Times New Roman" w:cs="Times New Roman"/>
                <w:sz w:val="24"/>
                <w:szCs w:val="24"/>
              </w:rPr>
              <w:t xml:space="preserve"> </w:t>
            </w:r>
          </w:p>
        </w:tc>
        <w:tc>
          <w:tcPr>
            <w:tcW w:w="6679" w:type="dxa"/>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Iki 7-10 šeimų, apie 15 dalyvių.  </w:t>
            </w:r>
          </w:p>
          <w:p w:rsidR="005A390B" w:rsidRPr="00E25E7C" w:rsidRDefault="005A390B" w:rsidP="005A39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Virtualių apie 25.</w:t>
            </w:r>
          </w:p>
        </w:tc>
      </w:tr>
      <w:tr w:rsidR="005A390B" w:rsidRPr="00E25E7C" w:rsidTr="006E6E69">
        <w:trPr>
          <w:trHeight w:val="493"/>
        </w:trPr>
        <w:tc>
          <w:tcPr>
            <w:tcW w:w="2958" w:type="dxa"/>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Trukmė</w:t>
            </w:r>
            <w:r w:rsidRPr="00E25E7C">
              <w:rPr>
                <w:rFonts w:ascii="Times New Roman" w:eastAsia="Times New Roman" w:hAnsi="Times New Roman" w:cs="Times New Roman"/>
                <w:sz w:val="24"/>
                <w:szCs w:val="24"/>
              </w:rPr>
              <w:t xml:space="preserve"> </w:t>
            </w:r>
          </w:p>
        </w:tc>
        <w:tc>
          <w:tcPr>
            <w:tcW w:w="6679" w:type="dxa"/>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60 min. </w:t>
            </w:r>
          </w:p>
        </w:tc>
      </w:tr>
      <w:tr w:rsidR="005A390B" w:rsidRPr="00E25E7C" w:rsidTr="006E6E69">
        <w:trPr>
          <w:trHeight w:val="493"/>
        </w:trPr>
        <w:tc>
          <w:tcPr>
            <w:tcW w:w="2958" w:type="dxa"/>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Pritaikymas neįgaliesiems</w:t>
            </w:r>
            <w:r w:rsidRPr="00E25E7C">
              <w:rPr>
                <w:rFonts w:ascii="Times New Roman" w:eastAsia="Times New Roman" w:hAnsi="Times New Roman" w:cs="Times New Roman"/>
                <w:sz w:val="24"/>
                <w:szCs w:val="24"/>
              </w:rPr>
              <w:t xml:space="preserve"> </w:t>
            </w:r>
          </w:p>
        </w:tc>
        <w:tc>
          <w:tcPr>
            <w:tcW w:w="6679" w:type="dxa"/>
          </w:tcPr>
          <w:p w:rsidR="005A390B" w:rsidRPr="00E25E7C" w:rsidRDefault="005A390B" w:rsidP="005A39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r>
      <w:tr w:rsidR="005A390B" w:rsidRPr="00E25E7C" w:rsidTr="00145445">
        <w:trPr>
          <w:trHeight w:val="493"/>
        </w:trPr>
        <w:tc>
          <w:tcPr>
            <w:tcW w:w="2958" w:type="dxa"/>
            <w:tcBorders>
              <w:bottom w:val="single" w:sz="12" w:space="0" w:color="9BBB59" w:themeColor="accent3"/>
            </w:tcBorders>
          </w:tcPr>
          <w:p w:rsidR="005A390B" w:rsidRPr="00E25E7C" w:rsidRDefault="005A390B" w:rsidP="005A390B">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Edukacinės programos anotacija</w:t>
            </w:r>
          </w:p>
        </w:tc>
        <w:tc>
          <w:tcPr>
            <w:tcW w:w="6679" w:type="dxa"/>
            <w:tcBorders>
              <w:bottom w:val="single" w:sz="12" w:space="0" w:color="9BBB59" w:themeColor="accent3"/>
            </w:tcBorders>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Edukacinių užsiėmimų metu skaitomos istorijos, su vaikais ir tėveliais aptariamas skaitomas tekstas, atliekamos užduotys. Užsiėmimo antroje dalyje vyksta kūrybinių darbelių dirbtuvėlės.  </w:t>
            </w:r>
          </w:p>
        </w:tc>
      </w:tr>
      <w:tr w:rsidR="005A390B" w:rsidRPr="00E25E7C" w:rsidTr="00145445">
        <w:trPr>
          <w:trHeight w:val="493"/>
        </w:trPr>
        <w:tc>
          <w:tcPr>
            <w:tcW w:w="9637" w:type="dxa"/>
            <w:gridSpan w:val="2"/>
            <w:tcBorders>
              <w:bottom w:val="single" w:sz="12" w:space="0" w:color="9BBB59" w:themeColor="accent3"/>
            </w:tcBorders>
            <w:vAlign w:val="center"/>
          </w:tcPr>
          <w:p w:rsidR="005A390B" w:rsidRPr="00145445" w:rsidRDefault="005A390B" w:rsidP="00D6685D">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TIKSLAS, UŽDAVINIAI, SIEKTINI REZULTATAI</w:t>
            </w:r>
          </w:p>
        </w:tc>
      </w:tr>
      <w:tr w:rsidR="005A390B" w:rsidRPr="00E25E7C" w:rsidTr="00145445">
        <w:trPr>
          <w:trHeight w:val="1215"/>
        </w:trPr>
        <w:tc>
          <w:tcPr>
            <w:tcW w:w="2958" w:type="dxa"/>
            <w:tcBorders>
              <w:top w:val="single" w:sz="12" w:space="0" w:color="9BBB59" w:themeColor="accent3"/>
            </w:tcBorders>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Tikslas</w:t>
            </w:r>
          </w:p>
        </w:tc>
        <w:tc>
          <w:tcPr>
            <w:tcW w:w="6679" w:type="dxa"/>
            <w:tcBorders>
              <w:top w:val="single" w:sz="12" w:space="0" w:color="9BBB59" w:themeColor="accent3"/>
            </w:tcBorders>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highlight w:val="white"/>
              </w:rPr>
              <w:t xml:space="preserve">Ugdyti tėvų sąmoningumą skaitymo skatinimo klausimais, įtraukiant šeimas į edukacines veiklas, siekiant supažindinti su bibliotekos teikiamomis paslaugomis ir veiklomis bei skatinti kokybišką ir prasmingą laisvalaikio praleidimą bibliotekoje. </w:t>
            </w:r>
            <w:r w:rsidRPr="00E25E7C">
              <w:rPr>
                <w:rFonts w:ascii="Times New Roman" w:eastAsia="Times New Roman" w:hAnsi="Times New Roman" w:cs="Times New Roman"/>
                <w:sz w:val="24"/>
                <w:szCs w:val="24"/>
              </w:rPr>
              <w:t xml:space="preserve"> </w:t>
            </w:r>
          </w:p>
        </w:tc>
      </w:tr>
      <w:tr w:rsidR="005A390B" w:rsidRPr="00E25E7C" w:rsidTr="006E6E69">
        <w:trPr>
          <w:trHeight w:val="1515"/>
        </w:trPr>
        <w:tc>
          <w:tcPr>
            <w:tcW w:w="2958" w:type="dxa"/>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Uždaviniai</w:t>
            </w:r>
          </w:p>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i/>
                <w:sz w:val="24"/>
                <w:szCs w:val="24"/>
              </w:rPr>
              <w:t xml:space="preserve"> </w:t>
            </w:r>
            <w:r w:rsidRPr="00E25E7C">
              <w:rPr>
                <w:rFonts w:ascii="Times New Roman" w:eastAsia="Times New Roman" w:hAnsi="Times New Roman" w:cs="Times New Roman"/>
                <w:sz w:val="24"/>
                <w:szCs w:val="24"/>
              </w:rPr>
              <w:t xml:space="preserve"> </w:t>
            </w:r>
          </w:p>
        </w:tc>
        <w:tc>
          <w:tcPr>
            <w:tcW w:w="6679" w:type="dxa"/>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1. Sudominti šeimas garsiniu knygų skaitymu</w:t>
            </w:r>
            <w:r>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kaip viena iš laisvalaikio praleidimo formų. </w:t>
            </w:r>
          </w:p>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2. Pristatyti biblioteką</w:t>
            </w:r>
            <w:r>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kaip patrauklią laisvalaikio leidimo vietą. </w:t>
            </w:r>
          </w:p>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3. Stiprinti tėvų ir vaikų tarpusavio santykius, įtraukiant juos į bendras edukacines veiklas. </w:t>
            </w:r>
          </w:p>
        </w:tc>
      </w:tr>
      <w:tr w:rsidR="005A390B" w:rsidRPr="00E25E7C" w:rsidTr="00145445">
        <w:trPr>
          <w:trHeight w:val="1515"/>
        </w:trPr>
        <w:tc>
          <w:tcPr>
            <w:tcW w:w="2958" w:type="dxa"/>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Rezultatai</w:t>
            </w:r>
          </w:p>
        </w:tc>
        <w:tc>
          <w:tcPr>
            <w:tcW w:w="6679" w:type="dxa"/>
            <w:tcBorders>
              <w:bottom w:val="single" w:sz="12" w:space="0" w:color="9BBB59" w:themeColor="accent3"/>
            </w:tcBorders>
          </w:tcPr>
          <w:p w:rsidR="005A390B" w:rsidRPr="00E25E7C" w:rsidRDefault="005A390B" w:rsidP="005A39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Edukacija s</w:t>
            </w:r>
            <w:r w:rsidRPr="00E25E7C">
              <w:rPr>
                <w:rFonts w:ascii="Times New Roman" w:eastAsia="Times New Roman" w:hAnsi="Times New Roman" w:cs="Times New Roman"/>
                <w:sz w:val="24"/>
                <w:szCs w:val="24"/>
              </w:rPr>
              <w:t xml:space="preserve">usipažins su biblioteka ir jos veiklomis bei paslaugomis. </w:t>
            </w:r>
          </w:p>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2. Garsiniai skaitymai kartu gali būti smagus laisvalaikio leidimo būdas. </w:t>
            </w:r>
          </w:p>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lastRenderedPageBreak/>
              <w:t xml:space="preserve">3. Vaikai ir tėveliai susipažins su knygų įvairove aktualiomis temomis.  </w:t>
            </w:r>
          </w:p>
        </w:tc>
      </w:tr>
      <w:tr w:rsidR="005A390B" w:rsidRPr="00E25E7C" w:rsidTr="00145445">
        <w:trPr>
          <w:trHeight w:val="417"/>
        </w:trPr>
        <w:tc>
          <w:tcPr>
            <w:tcW w:w="9637" w:type="dxa"/>
            <w:gridSpan w:val="2"/>
            <w:tcBorders>
              <w:top w:val="single" w:sz="12" w:space="0" w:color="9BBB59" w:themeColor="accent3"/>
              <w:bottom w:val="single" w:sz="12" w:space="0" w:color="9BBB59" w:themeColor="accent3"/>
            </w:tcBorders>
            <w:vAlign w:val="center"/>
          </w:tcPr>
          <w:p w:rsidR="005A390B" w:rsidRPr="00145445" w:rsidRDefault="005A390B" w:rsidP="00D6685D">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lastRenderedPageBreak/>
              <w:t>METODINĖ INFORMACIJA APIE PROGRAMĄ</w:t>
            </w:r>
          </w:p>
        </w:tc>
      </w:tr>
      <w:tr w:rsidR="005A390B" w:rsidRPr="00E25E7C" w:rsidTr="00145445">
        <w:trPr>
          <w:trHeight w:val="363"/>
        </w:trPr>
        <w:tc>
          <w:tcPr>
            <w:tcW w:w="2958" w:type="dxa"/>
            <w:tcBorders>
              <w:top w:val="single" w:sz="12" w:space="0" w:color="9BBB59" w:themeColor="accent3"/>
            </w:tcBorders>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Priemonės ir kaštai</w:t>
            </w:r>
          </w:p>
        </w:tc>
        <w:tc>
          <w:tcPr>
            <w:tcW w:w="6679" w:type="dxa"/>
            <w:tcBorders>
              <w:top w:val="single" w:sz="12" w:space="0" w:color="9BBB59" w:themeColor="accent3"/>
            </w:tcBorders>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Įvairios kanceliarinės priemonės (baltas ar spalvotas popierius, spalvoti pieštukai, žirklės, klijai ir pan.) priklausomai nuo edukacijos. Sąnaudų kaina vienam dalyviui iki 1-2 eurų. </w:t>
            </w:r>
          </w:p>
        </w:tc>
      </w:tr>
      <w:tr w:rsidR="005A390B" w:rsidRPr="00E25E7C" w:rsidTr="006E6E69">
        <w:trPr>
          <w:trHeight w:val="1533"/>
        </w:trPr>
        <w:tc>
          <w:tcPr>
            <w:tcW w:w="2958" w:type="dxa"/>
          </w:tcPr>
          <w:p w:rsidR="005A390B" w:rsidRPr="00E25E7C" w:rsidRDefault="005A390B" w:rsidP="005A390B">
            <w:pPr>
              <w:spacing w:line="360" w:lineRule="auto"/>
              <w:jc w:val="both"/>
              <w:rPr>
                <w:rFonts w:ascii="Times New Roman" w:eastAsia="Times New Roman" w:hAnsi="Times New Roman" w:cs="Times New Roman"/>
                <w:sz w:val="24"/>
                <w:szCs w:val="24"/>
              </w:rPr>
            </w:pPr>
            <w:proofErr w:type="spellStart"/>
            <w:r w:rsidRPr="00E25E7C">
              <w:rPr>
                <w:rFonts w:ascii="Times New Roman" w:eastAsia="Times New Roman" w:hAnsi="Times New Roman" w:cs="Times New Roman"/>
                <w:b/>
                <w:sz w:val="24"/>
                <w:szCs w:val="24"/>
              </w:rPr>
              <w:t>Mokymo(si</w:t>
            </w:r>
            <w:proofErr w:type="spellEnd"/>
            <w:r w:rsidRPr="00E25E7C">
              <w:rPr>
                <w:rFonts w:ascii="Times New Roman" w:eastAsia="Times New Roman" w:hAnsi="Times New Roman" w:cs="Times New Roman"/>
                <w:b/>
                <w:sz w:val="24"/>
                <w:szCs w:val="24"/>
              </w:rPr>
              <w:t>) metodai</w:t>
            </w:r>
          </w:p>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 </w:t>
            </w:r>
          </w:p>
        </w:tc>
        <w:tc>
          <w:tcPr>
            <w:tcW w:w="6679" w:type="dxa"/>
          </w:tcPr>
          <w:p w:rsidR="005A390B" w:rsidRPr="00E25E7C" w:rsidRDefault="005A390B" w:rsidP="005A390B">
            <w:pPr>
              <w:numPr>
                <w:ilvl w:val="0"/>
                <w:numId w:val="28"/>
              </w:num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Garsinis skaitymas;</w:t>
            </w:r>
          </w:p>
          <w:p w:rsidR="005A390B" w:rsidRPr="00E25E7C" w:rsidRDefault="005A390B" w:rsidP="005A390B">
            <w:pPr>
              <w:numPr>
                <w:ilvl w:val="0"/>
                <w:numId w:val="28"/>
              </w:numPr>
              <w:spacing w:line="360" w:lineRule="auto"/>
              <w:jc w:val="both"/>
              <w:rPr>
                <w:rFonts w:ascii="Times New Roman" w:hAnsi="Times New Roman" w:cs="Times New Roman"/>
                <w:sz w:val="24"/>
                <w:szCs w:val="24"/>
              </w:rPr>
            </w:pPr>
            <w:r w:rsidRPr="00E25E7C">
              <w:rPr>
                <w:rFonts w:ascii="Times New Roman" w:eastAsia="Times New Roman" w:hAnsi="Times New Roman" w:cs="Times New Roman"/>
                <w:sz w:val="24"/>
                <w:szCs w:val="24"/>
              </w:rPr>
              <w:t>Aktyvus klausimas</w:t>
            </w:r>
            <w:r>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w:t>
            </w:r>
          </w:p>
          <w:p w:rsidR="005A390B" w:rsidRPr="00E25E7C" w:rsidRDefault="005A390B" w:rsidP="005A390B">
            <w:pPr>
              <w:numPr>
                <w:ilvl w:val="0"/>
                <w:numId w:val="28"/>
              </w:numPr>
              <w:spacing w:line="360" w:lineRule="auto"/>
              <w:jc w:val="both"/>
              <w:rPr>
                <w:rFonts w:ascii="Times New Roman" w:hAnsi="Times New Roman" w:cs="Times New Roman"/>
                <w:sz w:val="24"/>
                <w:szCs w:val="24"/>
              </w:rPr>
            </w:pPr>
            <w:r w:rsidRPr="00E25E7C">
              <w:rPr>
                <w:rFonts w:ascii="Times New Roman" w:eastAsia="Times New Roman" w:hAnsi="Times New Roman" w:cs="Times New Roman"/>
                <w:sz w:val="24"/>
                <w:szCs w:val="24"/>
              </w:rPr>
              <w:t>Minčių lietus</w:t>
            </w:r>
            <w:r>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w:t>
            </w:r>
          </w:p>
          <w:p w:rsidR="005A390B" w:rsidRPr="00E25E7C" w:rsidRDefault="005A390B" w:rsidP="005A390B">
            <w:pPr>
              <w:numPr>
                <w:ilvl w:val="0"/>
                <w:numId w:val="2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Kūrybinės dirbtuvės.</w:t>
            </w:r>
            <w:r w:rsidRPr="00E25E7C">
              <w:rPr>
                <w:rFonts w:ascii="Times New Roman" w:eastAsia="Times New Roman" w:hAnsi="Times New Roman" w:cs="Times New Roman"/>
                <w:sz w:val="24"/>
                <w:szCs w:val="24"/>
              </w:rPr>
              <w:t xml:space="preserve"> </w:t>
            </w:r>
          </w:p>
        </w:tc>
      </w:tr>
      <w:tr w:rsidR="005A390B" w:rsidRPr="00E25E7C" w:rsidTr="006E6E69">
        <w:trPr>
          <w:trHeight w:val="363"/>
        </w:trPr>
        <w:tc>
          <w:tcPr>
            <w:tcW w:w="2958" w:type="dxa"/>
          </w:tcPr>
          <w:p w:rsidR="005A390B" w:rsidRPr="00E25E7C" w:rsidRDefault="005A390B" w:rsidP="005A390B">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Edukacinė aplinka</w:t>
            </w:r>
          </w:p>
        </w:tc>
        <w:tc>
          <w:tcPr>
            <w:tcW w:w="6679" w:type="dxa"/>
          </w:tcPr>
          <w:p w:rsidR="005A390B" w:rsidRPr="008928A4" w:rsidRDefault="005A390B" w:rsidP="005A390B">
            <w:pPr>
              <w:spacing w:line="360" w:lineRule="auto"/>
              <w:jc w:val="both"/>
              <w:rPr>
                <w:rFonts w:ascii="Times New Roman" w:eastAsia="Times New Roman" w:hAnsi="Times New Roman" w:cs="Times New Roman"/>
                <w:sz w:val="24"/>
                <w:szCs w:val="24"/>
              </w:rPr>
            </w:pPr>
            <w:proofErr w:type="spellStart"/>
            <w:r w:rsidRPr="008928A4">
              <w:rPr>
                <w:rFonts w:ascii="Times New Roman" w:eastAsia="Times New Roman" w:hAnsi="Times New Roman" w:cs="Times New Roman"/>
                <w:sz w:val="24"/>
                <w:szCs w:val="24"/>
              </w:rPr>
              <w:t>Šeimadieniai</w:t>
            </w:r>
            <w:proofErr w:type="spellEnd"/>
            <w:r w:rsidRPr="008928A4">
              <w:rPr>
                <w:rFonts w:ascii="Times New Roman" w:eastAsia="Times New Roman" w:hAnsi="Times New Roman" w:cs="Times New Roman"/>
                <w:sz w:val="24"/>
                <w:szCs w:val="24"/>
              </w:rPr>
              <w:t xml:space="preserve"> vyksta jaukiose Vaikų bibliotekos erdvėse. Šiuo metu jie persikėlė į virtualią erdvę. Priklausomai nuo skaitomos istorijos, edukacija gali vykti ir kitose bibliotekos erdvėse, pvz.: rūsyje. </w:t>
            </w:r>
          </w:p>
        </w:tc>
      </w:tr>
      <w:tr w:rsidR="005A390B" w:rsidRPr="00E25E7C" w:rsidTr="006E6E69">
        <w:trPr>
          <w:trHeight w:val="363"/>
        </w:trPr>
        <w:tc>
          <w:tcPr>
            <w:tcW w:w="2958" w:type="dxa"/>
          </w:tcPr>
          <w:p w:rsidR="005A390B" w:rsidRPr="00E25E7C" w:rsidRDefault="005A390B" w:rsidP="008928A4">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Programos sąsaja su bendrosiomis ugdymo programomis</w:t>
            </w:r>
          </w:p>
        </w:tc>
        <w:tc>
          <w:tcPr>
            <w:tcW w:w="6679" w:type="dxa"/>
          </w:tcPr>
          <w:p w:rsidR="005A390B" w:rsidRPr="00E25E7C" w:rsidRDefault="005A390B" w:rsidP="005A390B">
            <w:pPr>
              <w:spacing w:line="360" w:lineRule="auto"/>
              <w:jc w:val="both"/>
              <w:rPr>
                <w:rFonts w:ascii="Times New Roman" w:eastAsia="Times New Roman" w:hAnsi="Times New Roman" w:cs="Times New Roman"/>
                <w:sz w:val="24"/>
                <w:szCs w:val="24"/>
              </w:rPr>
            </w:pPr>
            <w:proofErr w:type="spellStart"/>
            <w:r w:rsidRPr="00E25E7C">
              <w:rPr>
                <w:rFonts w:ascii="Times New Roman" w:eastAsia="Times New Roman" w:hAnsi="Times New Roman" w:cs="Times New Roman"/>
                <w:sz w:val="24"/>
                <w:szCs w:val="24"/>
              </w:rPr>
              <w:t>Šeimadienių</w:t>
            </w:r>
            <w:proofErr w:type="spellEnd"/>
            <w:r w:rsidRPr="00E25E7C">
              <w:rPr>
                <w:rFonts w:ascii="Times New Roman" w:eastAsia="Times New Roman" w:hAnsi="Times New Roman" w:cs="Times New Roman"/>
                <w:sz w:val="24"/>
                <w:szCs w:val="24"/>
              </w:rPr>
              <w:t xml:space="preserve"> dalyviai dažniausiai yra ikimokyklinio amžiaus vaikai ir jų tėveliai. Programa skatina domėjimąsi knygomis, skaitymą. </w:t>
            </w:r>
          </w:p>
        </w:tc>
      </w:tr>
      <w:tr w:rsidR="005A390B" w:rsidRPr="00E25E7C" w:rsidTr="006E6E69">
        <w:trPr>
          <w:trHeight w:val="363"/>
        </w:trPr>
        <w:tc>
          <w:tcPr>
            <w:tcW w:w="2958" w:type="dxa"/>
          </w:tcPr>
          <w:p w:rsidR="005A390B" w:rsidRPr="00E25E7C" w:rsidRDefault="005A390B" w:rsidP="00224B5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Grįžtamojo ryšio fiksavimas</w:t>
            </w:r>
            <w:r w:rsidRPr="00E25E7C">
              <w:rPr>
                <w:rFonts w:ascii="Times New Roman" w:eastAsia="Times New Roman" w:hAnsi="Times New Roman" w:cs="Times New Roman"/>
                <w:sz w:val="24"/>
                <w:szCs w:val="24"/>
              </w:rPr>
              <w:t xml:space="preserve"> </w:t>
            </w:r>
          </w:p>
        </w:tc>
        <w:tc>
          <w:tcPr>
            <w:tcW w:w="6679" w:type="dxa"/>
          </w:tcPr>
          <w:p w:rsidR="005A390B" w:rsidRPr="00E25E7C" w:rsidRDefault="005A390B" w:rsidP="008C36D2">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 Užsiėmimų pabaigoje aptariame ko išmokome, kas buvo nauja ir įdomu, kaip </w:t>
            </w:r>
            <w:r w:rsidR="00A5410B">
              <w:rPr>
                <w:rFonts w:ascii="Times New Roman" w:eastAsia="Times New Roman" w:hAnsi="Times New Roman" w:cs="Times New Roman"/>
                <w:sz w:val="24"/>
                <w:szCs w:val="24"/>
              </w:rPr>
              <w:t xml:space="preserve">dalyviai </w:t>
            </w:r>
            <w:r w:rsidRPr="00E25E7C">
              <w:rPr>
                <w:rFonts w:ascii="Times New Roman" w:eastAsia="Times New Roman" w:hAnsi="Times New Roman" w:cs="Times New Roman"/>
                <w:sz w:val="24"/>
                <w:szCs w:val="24"/>
              </w:rPr>
              <w:t xml:space="preserve">jautėsi užsiėmimų metu. Dažnai tėveliai </w:t>
            </w:r>
            <w:r w:rsidR="008C36D2">
              <w:rPr>
                <w:rFonts w:ascii="Times New Roman" w:eastAsia="Times New Roman" w:hAnsi="Times New Roman" w:cs="Times New Roman"/>
                <w:sz w:val="24"/>
                <w:szCs w:val="24"/>
              </w:rPr>
              <w:t xml:space="preserve">po užsiėmimo </w:t>
            </w:r>
            <w:r w:rsidRPr="00E25E7C">
              <w:rPr>
                <w:rFonts w:ascii="Times New Roman" w:eastAsia="Times New Roman" w:hAnsi="Times New Roman" w:cs="Times New Roman"/>
                <w:sz w:val="24"/>
                <w:szCs w:val="24"/>
              </w:rPr>
              <w:t>parašo el.</w:t>
            </w:r>
            <w:r w:rsidR="008C36D2">
              <w:rPr>
                <w:rFonts w:ascii="Times New Roman" w:eastAsia="Times New Roman" w:hAnsi="Times New Roman" w:cs="Times New Roman"/>
                <w:sz w:val="24"/>
                <w:szCs w:val="24"/>
              </w:rPr>
              <w:t xml:space="preserve"> </w:t>
            </w:r>
            <w:r w:rsidRPr="00E25E7C">
              <w:rPr>
                <w:rFonts w:ascii="Times New Roman" w:eastAsia="Times New Roman" w:hAnsi="Times New Roman" w:cs="Times New Roman"/>
                <w:sz w:val="24"/>
                <w:szCs w:val="24"/>
              </w:rPr>
              <w:t xml:space="preserve">laišką. </w:t>
            </w:r>
          </w:p>
        </w:tc>
      </w:tr>
      <w:tr w:rsidR="005A390B" w:rsidRPr="00E25E7C" w:rsidTr="006E6E69">
        <w:trPr>
          <w:trHeight w:val="363"/>
        </w:trPr>
        <w:tc>
          <w:tcPr>
            <w:tcW w:w="2958" w:type="dxa"/>
          </w:tcPr>
          <w:p w:rsidR="005A390B" w:rsidRPr="00E25E7C" w:rsidRDefault="005A390B" w:rsidP="00224B52">
            <w:pPr>
              <w:spacing w:line="360" w:lineRule="auto"/>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Informaciniai šaltiniai ir literatūra</w:t>
            </w:r>
          </w:p>
        </w:tc>
        <w:tc>
          <w:tcPr>
            <w:tcW w:w="6679" w:type="dxa"/>
          </w:tcPr>
          <w:p w:rsidR="005A390B" w:rsidRPr="008C1CA3" w:rsidRDefault="005A390B" w:rsidP="005A390B">
            <w:pPr>
              <w:spacing w:line="360" w:lineRule="auto"/>
              <w:jc w:val="both"/>
              <w:rPr>
                <w:rFonts w:ascii="Times New Roman" w:eastAsia="Times New Roman" w:hAnsi="Times New Roman" w:cs="Times New Roman"/>
                <w:sz w:val="24"/>
                <w:szCs w:val="24"/>
              </w:rPr>
            </w:pPr>
            <w:r w:rsidRPr="008C1CA3">
              <w:rPr>
                <w:rFonts w:ascii="Times New Roman" w:eastAsia="Times New Roman" w:hAnsi="Times New Roman" w:cs="Times New Roman"/>
                <w:sz w:val="24"/>
                <w:szCs w:val="24"/>
              </w:rPr>
              <w:t xml:space="preserve">Naudojamos bibliotekos fonde esančios knygos, kiekvieną </w:t>
            </w:r>
            <w:proofErr w:type="spellStart"/>
            <w:r w:rsidRPr="008C1CA3">
              <w:rPr>
                <w:rFonts w:ascii="Times New Roman" w:eastAsia="Times New Roman" w:hAnsi="Times New Roman" w:cs="Times New Roman"/>
                <w:sz w:val="24"/>
                <w:szCs w:val="24"/>
              </w:rPr>
              <w:t>šeimadienį</w:t>
            </w:r>
            <w:proofErr w:type="spellEnd"/>
            <w:r w:rsidRPr="008C1CA3">
              <w:rPr>
                <w:rFonts w:ascii="Times New Roman" w:eastAsia="Times New Roman" w:hAnsi="Times New Roman" w:cs="Times New Roman"/>
                <w:sz w:val="24"/>
                <w:szCs w:val="24"/>
              </w:rPr>
              <w:t xml:space="preserve"> skaitoma nauja istorija. Metodinė literatūra apie skaitymo skatinimą: </w:t>
            </w:r>
          </w:p>
          <w:p w:rsidR="005A390B" w:rsidRPr="008C1CA3" w:rsidRDefault="005A390B" w:rsidP="005A390B">
            <w:pPr>
              <w:spacing w:line="360" w:lineRule="auto"/>
              <w:jc w:val="both"/>
              <w:rPr>
                <w:rFonts w:ascii="Times New Roman" w:eastAsia="Times New Roman" w:hAnsi="Times New Roman" w:cs="Times New Roman"/>
                <w:sz w:val="24"/>
                <w:szCs w:val="24"/>
              </w:rPr>
            </w:pPr>
            <w:r w:rsidRPr="008C1CA3">
              <w:rPr>
                <w:rFonts w:ascii="Times New Roman" w:eastAsia="Times New Roman" w:hAnsi="Times New Roman" w:cs="Times New Roman"/>
                <w:sz w:val="24"/>
                <w:szCs w:val="24"/>
              </w:rPr>
              <w:t xml:space="preserve">1. Esu laimingas, nes skaitau / [sudarytojai Rūta </w:t>
            </w:r>
            <w:proofErr w:type="spellStart"/>
            <w:r w:rsidRPr="008C1CA3">
              <w:rPr>
                <w:rFonts w:ascii="Times New Roman" w:eastAsia="Times New Roman" w:hAnsi="Times New Roman" w:cs="Times New Roman"/>
                <w:sz w:val="24"/>
                <w:szCs w:val="24"/>
              </w:rPr>
              <w:t>Elijošaitytė</w:t>
            </w:r>
            <w:proofErr w:type="spellEnd"/>
            <w:r w:rsidRPr="008C1CA3">
              <w:rPr>
                <w:rFonts w:ascii="Times New Roman" w:eastAsia="Times New Roman" w:hAnsi="Times New Roman" w:cs="Times New Roman"/>
                <w:sz w:val="24"/>
                <w:szCs w:val="24"/>
              </w:rPr>
              <w:t xml:space="preserve">, Kęstutis Urba, Inga </w:t>
            </w:r>
            <w:proofErr w:type="spellStart"/>
            <w:r w:rsidRPr="008C1CA3">
              <w:rPr>
                <w:rFonts w:ascii="Times New Roman" w:eastAsia="Times New Roman" w:hAnsi="Times New Roman" w:cs="Times New Roman"/>
                <w:sz w:val="24"/>
                <w:szCs w:val="24"/>
              </w:rPr>
              <w:t>Mitunevičiūtė</w:t>
            </w:r>
            <w:proofErr w:type="spellEnd"/>
            <w:r w:rsidRPr="008C1CA3">
              <w:rPr>
                <w:rFonts w:ascii="Times New Roman" w:eastAsia="Times New Roman" w:hAnsi="Times New Roman" w:cs="Times New Roman"/>
                <w:sz w:val="24"/>
                <w:szCs w:val="24"/>
              </w:rPr>
              <w:t xml:space="preserve">, Asta </w:t>
            </w:r>
            <w:proofErr w:type="spellStart"/>
            <w:r w:rsidRPr="008C1CA3">
              <w:rPr>
                <w:rFonts w:ascii="Times New Roman" w:eastAsia="Times New Roman" w:hAnsi="Times New Roman" w:cs="Times New Roman"/>
                <w:sz w:val="24"/>
                <w:szCs w:val="24"/>
              </w:rPr>
              <w:t>Gustaitienė</w:t>
            </w:r>
            <w:proofErr w:type="spellEnd"/>
            <w:r w:rsidRPr="008C1CA3">
              <w:rPr>
                <w:rFonts w:ascii="Times New Roman" w:eastAsia="Times New Roman" w:hAnsi="Times New Roman" w:cs="Times New Roman"/>
                <w:sz w:val="24"/>
                <w:szCs w:val="24"/>
              </w:rPr>
              <w:t xml:space="preserve">, Vytis </w:t>
            </w:r>
            <w:proofErr w:type="spellStart"/>
            <w:r w:rsidRPr="008C1CA3">
              <w:rPr>
                <w:rFonts w:ascii="Times New Roman" w:eastAsia="Times New Roman" w:hAnsi="Times New Roman" w:cs="Times New Roman"/>
                <w:sz w:val="24"/>
                <w:szCs w:val="24"/>
              </w:rPr>
              <w:t>Valantinas</w:t>
            </w:r>
            <w:proofErr w:type="spellEnd"/>
            <w:r w:rsidRPr="008C1CA3">
              <w:rPr>
                <w:rFonts w:ascii="Times New Roman" w:eastAsia="Times New Roman" w:hAnsi="Times New Roman" w:cs="Times New Roman"/>
                <w:sz w:val="24"/>
                <w:szCs w:val="24"/>
              </w:rPr>
              <w:t xml:space="preserve">]. - 2015. - 75 p. </w:t>
            </w:r>
          </w:p>
          <w:p w:rsidR="005A390B" w:rsidRPr="008C1CA3" w:rsidRDefault="005A390B" w:rsidP="005A390B">
            <w:pPr>
              <w:spacing w:line="360" w:lineRule="auto"/>
              <w:jc w:val="both"/>
              <w:rPr>
                <w:rFonts w:ascii="Times New Roman" w:eastAsia="Times New Roman" w:hAnsi="Times New Roman" w:cs="Times New Roman"/>
                <w:sz w:val="24"/>
                <w:szCs w:val="24"/>
              </w:rPr>
            </w:pPr>
            <w:r w:rsidRPr="008C1CA3">
              <w:rPr>
                <w:rFonts w:ascii="Times New Roman" w:eastAsia="Times New Roman" w:hAnsi="Times New Roman" w:cs="Times New Roman"/>
                <w:sz w:val="24"/>
                <w:szCs w:val="24"/>
              </w:rPr>
              <w:t xml:space="preserve">2. Skaitymas ir gyvenimas / Emili </w:t>
            </w:r>
            <w:proofErr w:type="spellStart"/>
            <w:r w:rsidRPr="008C1CA3">
              <w:rPr>
                <w:rFonts w:ascii="Times New Roman" w:eastAsia="Times New Roman" w:hAnsi="Times New Roman" w:cs="Times New Roman"/>
                <w:sz w:val="24"/>
                <w:szCs w:val="24"/>
              </w:rPr>
              <w:t>Teixidor</w:t>
            </w:r>
            <w:proofErr w:type="spellEnd"/>
            <w:r w:rsidRPr="008C1CA3">
              <w:rPr>
                <w:rFonts w:ascii="Times New Roman" w:eastAsia="Times New Roman" w:hAnsi="Times New Roman" w:cs="Times New Roman"/>
                <w:sz w:val="24"/>
                <w:szCs w:val="24"/>
              </w:rPr>
              <w:t xml:space="preserve">. - 2014. - 183, [1] p. </w:t>
            </w:r>
          </w:p>
          <w:p w:rsidR="005A390B" w:rsidRPr="008C1CA3" w:rsidRDefault="005A390B" w:rsidP="005A390B">
            <w:pPr>
              <w:spacing w:line="360" w:lineRule="auto"/>
              <w:jc w:val="both"/>
              <w:rPr>
                <w:rFonts w:ascii="Times New Roman" w:eastAsia="Times New Roman" w:hAnsi="Times New Roman" w:cs="Times New Roman"/>
                <w:sz w:val="24"/>
                <w:szCs w:val="24"/>
              </w:rPr>
            </w:pPr>
            <w:r w:rsidRPr="008C1CA3">
              <w:rPr>
                <w:rFonts w:ascii="Times New Roman" w:eastAsia="Times New Roman" w:hAnsi="Times New Roman" w:cs="Times New Roman"/>
                <w:sz w:val="24"/>
                <w:szCs w:val="24"/>
              </w:rPr>
              <w:t xml:space="preserve">3. Kaip skaitymą padaryti prasmingą / </w:t>
            </w:r>
            <w:proofErr w:type="spellStart"/>
            <w:r w:rsidRPr="008C1CA3">
              <w:rPr>
                <w:rFonts w:ascii="Times New Roman" w:eastAsia="Times New Roman" w:hAnsi="Times New Roman" w:cs="Times New Roman"/>
                <w:sz w:val="24"/>
                <w:szCs w:val="24"/>
              </w:rPr>
              <w:t>Vivienne</w:t>
            </w:r>
            <w:proofErr w:type="spellEnd"/>
            <w:r w:rsidRPr="008C1CA3">
              <w:rPr>
                <w:rFonts w:ascii="Times New Roman" w:eastAsia="Times New Roman" w:hAnsi="Times New Roman" w:cs="Times New Roman"/>
                <w:sz w:val="24"/>
                <w:szCs w:val="24"/>
              </w:rPr>
              <w:t xml:space="preserve"> </w:t>
            </w:r>
            <w:proofErr w:type="spellStart"/>
            <w:r w:rsidRPr="008C1CA3">
              <w:rPr>
                <w:rFonts w:ascii="Times New Roman" w:eastAsia="Times New Roman" w:hAnsi="Times New Roman" w:cs="Times New Roman"/>
                <w:sz w:val="24"/>
                <w:szCs w:val="24"/>
              </w:rPr>
              <w:t>Smith</w:t>
            </w:r>
            <w:proofErr w:type="spellEnd"/>
            <w:r w:rsidRPr="008C1CA3">
              <w:rPr>
                <w:rFonts w:ascii="Times New Roman" w:eastAsia="Times New Roman" w:hAnsi="Times New Roman" w:cs="Times New Roman"/>
                <w:sz w:val="24"/>
                <w:szCs w:val="24"/>
              </w:rPr>
              <w:t xml:space="preserve">. - 2009. - 43, [1] p. </w:t>
            </w:r>
          </w:p>
          <w:p w:rsidR="005A390B" w:rsidRPr="00E25E7C" w:rsidRDefault="005A390B" w:rsidP="005A390B">
            <w:pPr>
              <w:spacing w:line="360" w:lineRule="auto"/>
              <w:jc w:val="both"/>
              <w:rPr>
                <w:rFonts w:ascii="Times New Roman" w:eastAsia="Times New Roman" w:hAnsi="Times New Roman" w:cs="Times New Roman"/>
                <w:sz w:val="24"/>
                <w:szCs w:val="24"/>
              </w:rPr>
            </w:pPr>
            <w:r w:rsidRPr="008C1CA3">
              <w:rPr>
                <w:rFonts w:ascii="Times New Roman" w:eastAsia="Times New Roman" w:hAnsi="Times New Roman" w:cs="Times New Roman"/>
                <w:sz w:val="24"/>
                <w:szCs w:val="24"/>
              </w:rPr>
              <w:t xml:space="preserve">4. Knygos, vaikai ir skaitymo džiaugsmas / Rasa </w:t>
            </w:r>
            <w:proofErr w:type="spellStart"/>
            <w:r w:rsidRPr="008C1CA3">
              <w:rPr>
                <w:rFonts w:ascii="Times New Roman" w:eastAsia="Times New Roman" w:hAnsi="Times New Roman" w:cs="Times New Roman"/>
                <w:sz w:val="24"/>
                <w:szCs w:val="24"/>
              </w:rPr>
              <w:t>Praninskienė</w:t>
            </w:r>
            <w:proofErr w:type="spellEnd"/>
            <w:r w:rsidRPr="008C1CA3">
              <w:rPr>
                <w:rFonts w:ascii="Times New Roman" w:eastAsia="Times New Roman" w:hAnsi="Times New Roman" w:cs="Times New Roman"/>
                <w:sz w:val="24"/>
                <w:szCs w:val="24"/>
              </w:rPr>
              <w:t xml:space="preserve">. - 2016. - 175, [1] p. </w:t>
            </w:r>
          </w:p>
        </w:tc>
      </w:tr>
    </w:tbl>
    <w:p w:rsidR="00151519" w:rsidRDefault="00C9589C" w:rsidP="00E25E7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 </w:t>
      </w:r>
    </w:p>
    <w:p w:rsidR="00145445" w:rsidRDefault="00145445" w:rsidP="00E25E7C">
      <w:pPr>
        <w:spacing w:line="360" w:lineRule="auto"/>
        <w:jc w:val="both"/>
        <w:rPr>
          <w:rFonts w:ascii="Times New Roman" w:eastAsia="Times New Roman" w:hAnsi="Times New Roman" w:cs="Times New Roman"/>
          <w:sz w:val="24"/>
          <w:szCs w:val="24"/>
        </w:rPr>
      </w:pPr>
    </w:p>
    <w:p w:rsidR="00D82214" w:rsidRPr="00E25E7C" w:rsidRDefault="00D82214" w:rsidP="00E25E7C">
      <w:pPr>
        <w:spacing w:line="360" w:lineRule="auto"/>
        <w:jc w:val="both"/>
        <w:rPr>
          <w:rFonts w:ascii="Times New Roman" w:eastAsia="Times New Roman" w:hAnsi="Times New Roman" w:cs="Times New Roman"/>
          <w:sz w:val="24"/>
          <w:szCs w:val="24"/>
        </w:rPr>
      </w:pPr>
    </w:p>
    <w:tbl>
      <w:tblPr>
        <w:tblStyle w:val="GridTable2Accent3"/>
        <w:tblW w:w="9720" w:type="dxa"/>
        <w:tblLayout w:type="fixed"/>
        <w:tblLook w:val="0600" w:firstRow="0" w:lastRow="0" w:firstColumn="0" w:lastColumn="0" w:noHBand="1" w:noVBand="1"/>
      </w:tblPr>
      <w:tblGrid>
        <w:gridCol w:w="4680"/>
        <w:gridCol w:w="5040"/>
      </w:tblGrid>
      <w:tr w:rsidR="00D82214" w:rsidRPr="001B5E4C" w:rsidTr="00DB0670">
        <w:trPr>
          <w:trHeight w:val="485"/>
        </w:trPr>
        <w:tc>
          <w:tcPr>
            <w:tcW w:w="9720" w:type="dxa"/>
            <w:gridSpan w:val="2"/>
            <w:shd w:val="clear" w:color="auto" w:fill="76923C" w:themeFill="accent3" w:themeFillShade="BF"/>
            <w:vAlign w:val="center"/>
          </w:tcPr>
          <w:p w:rsidR="00D82214" w:rsidRPr="00145445" w:rsidRDefault="00D82214" w:rsidP="00DB0670">
            <w:pPr>
              <w:jc w:val="center"/>
              <w:rPr>
                <w:rFonts w:ascii="Times New Roman" w:eastAsia="Times New Roman" w:hAnsi="Times New Roman" w:cs="Times New Roman"/>
                <w:b/>
                <w:color w:val="FFFFFF" w:themeColor="background1"/>
                <w:sz w:val="24"/>
                <w:szCs w:val="24"/>
              </w:rPr>
            </w:pPr>
            <w:r w:rsidRPr="00145445">
              <w:rPr>
                <w:rFonts w:ascii="Times New Roman" w:eastAsia="Times New Roman" w:hAnsi="Times New Roman" w:cs="Times New Roman"/>
                <w:b/>
                <w:color w:val="FFFFFF" w:themeColor="background1"/>
                <w:sz w:val="24"/>
                <w:szCs w:val="24"/>
              </w:rPr>
              <w:lastRenderedPageBreak/>
              <w:t>EDUKACINĖS PROGRAMOS VIENO UŽSIĖMIMO NUOSEKLUS PLANAS</w:t>
            </w:r>
          </w:p>
        </w:tc>
      </w:tr>
      <w:tr w:rsidR="00D82214" w:rsidRPr="00E25E7C" w:rsidTr="00B1041D">
        <w:trPr>
          <w:trHeight w:val="485"/>
        </w:trPr>
        <w:tc>
          <w:tcPr>
            <w:tcW w:w="4680" w:type="dxa"/>
            <w:tcBorders>
              <w:bottom w:val="single" w:sz="12" w:space="0" w:color="9BBB59" w:themeColor="accent3"/>
              <w:right w:val="single" w:sz="12" w:space="0" w:color="9BBB59" w:themeColor="accent3"/>
            </w:tcBorders>
            <w:vAlign w:val="center"/>
          </w:tcPr>
          <w:p w:rsidR="00D82214" w:rsidRPr="00145445" w:rsidRDefault="00D82214" w:rsidP="00D6685D">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EDUKATORIAUS VEIKLA</w:t>
            </w:r>
          </w:p>
        </w:tc>
        <w:tc>
          <w:tcPr>
            <w:tcW w:w="5040" w:type="dxa"/>
            <w:tcBorders>
              <w:left w:val="single" w:sz="12" w:space="0" w:color="9BBB59" w:themeColor="accent3"/>
              <w:bottom w:val="single" w:sz="12" w:space="0" w:color="9BBB59" w:themeColor="accent3"/>
            </w:tcBorders>
            <w:vAlign w:val="center"/>
          </w:tcPr>
          <w:p w:rsidR="00D82214" w:rsidRPr="00145445" w:rsidRDefault="00D82214" w:rsidP="00D6685D">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DALYVIO VEIKLA</w:t>
            </w:r>
          </w:p>
        </w:tc>
      </w:tr>
      <w:tr w:rsidR="00D82214" w:rsidRPr="00E25E7C" w:rsidTr="00B1041D">
        <w:trPr>
          <w:trHeight w:val="485"/>
        </w:trPr>
        <w:tc>
          <w:tcPr>
            <w:tcW w:w="9720" w:type="dxa"/>
            <w:gridSpan w:val="2"/>
            <w:tcBorders>
              <w:bottom w:val="single" w:sz="12" w:space="0" w:color="9BBB59" w:themeColor="accent3"/>
            </w:tcBorders>
            <w:vAlign w:val="center"/>
          </w:tcPr>
          <w:p w:rsidR="00D82214" w:rsidRPr="00145445" w:rsidRDefault="00D82214" w:rsidP="00D6685D">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ĮVADINĖ DALIS (iki 10 min.)</w:t>
            </w:r>
          </w:p>
        </w:tc>
      </w:tr>
      <w:tr w:rsidR="00D82214" w:rsidRPr="00E25E7C" w:rsidTr="00B1041D">
        <w:trPr>
          <w:trHeight w:val="845"/>
        </w:trPr>
        <w:tc>
          <w:tcPr>
            <w:tcW w:w="4680" w:type="dxa"/>
            <w:tcBorders>
              <w:top w:val="single" w:sz="12" w:space="0" w:color="9BBB59" w:themeColor="accent3"/>
              <w:bottom w:val="single" w:sz="12" w:space="0" w:color="9BBB59" w:themeColor="accent3"/>
            </w:tcBorders>
          </w:tcPr>
          <w:p w:rsidR="00D82214" w:rsidRPr="00D82214" w:rsidRDefault="00D82214" w:rsidP="00D82214">
            <w:pPr>
              <w:spacing w:line="360" w:lineRule="auto"/>
              <w:jc w:val="both"/>
              <w:rPr>
                <w:rFonts w:ascii="Times New Roman" w:eastAsia="Times New Roman" w:hAnsi="Times New Roman" w:cs="Times New Roman"/>
                <w:sz w:val="24"/>
                <w:szCs w:val="24"/>
              </w:rPr>
            </w:pPr>
            <w:r w:rsidRPr="00D82214">
              <w:rPr>
                <w:rFonts w:ascii="Times New Roman" w:eastAsia="Times New Roman" w:hAnsi="Times New Roman" w:cs="Times New Roman"/>
                <w:sz w:val="24"/>
                <w:szCs w:val="24"/>
              </w:rPr>
              <w:t xml:space="preserve">Pristatoma tema,  užsiėmimo metu skaitoma knyga, aptariamas viršelis. </w:t>
            </w:r>
          </w:p>
        </w:tc>
        <w:tc>
          <w:tcPr>
            <w:tcW w:w="5040" w:type="dxa"/>
            <w:tcBorders>
              <w:top w:val="single" w:sz="12" w:space="0" w:color="9BBB59" w:themeColor="accent3"/>
              <w:bottom w:val="single" w:sz="12" w:space="0" w:color="9BBB59" w:themeColor="accent3"/>
            </w:tcBorders>
          </w:tcPr>
          <w:p w:rsidR="00D82214" w:rsidRPr="00D82214" w:rsidRDefault="00D82214" w:rsidP="00D82214">
            <w:pPr>
              <w:spacing w:line="360" w:lineRule="auto"/>
              <w:jc w:val="both"/>
              <w:rPr>
                <w:rFonts w:ascii="Times New Roman" w:eastAsia="Times New Roman" w:hAnsi="Times New Roman" w:cs="Times New Roman"/>
                <w:sz w:val="24"/>
                <w:szCs w:val="24"/>
              </w:rPr>
            </w:pPr>
            <w:r w:rsidRPr="00D82214">
              <w:rPr>
                <w:rFonts w:ascii="Times New Roman" w:eastAsia="Times New Roman" w:hAnsi="Times New Roman" w:cs="Times New Roman"/>
                <w:sz w:val="24"/>
                <w:szCs w:val="24"/>
              </w:rPr>
              <w:t xml:space="preserve">Išsako savo nuomonę, pastebėjimus ta tema, pasakoja ką jau </w:t>
            </w:r>
            <w:r w:rsidR="0028727F">
              <w:rPr>
                <w:rFonts w:ascii="Times New Roman" w:eastAsia="Times New Roman" w:hAnsi="Times New Roman" w:cs="Times New Roman"/>
                <w:sz w:val="24"/>
                <w:szCs w:val="24"/>
              </w:rPr>
              <w:t>žino ar skaitė</w:t>
            </w:r>
            <w:r w:rsidRPr="00D82214">
              <w:rPr>
                <w:rFonts w:ascii="Times New Roman" w:eastAsia="Times New Roman" w:hAnsi="Times New Roman" w:cs="Times New Roman"/>
                <w:sz w:val="24"/>
                <w:szCs w:val="24"/>
              </w:rPr>
              <w:t xml:space="preserve"> ta tema. </w:t>
            </w:r>
          </w:p>
        </w:tc>
      </w:tr>
      <w:tr w:rsidR="00D82214" w:rsidRPr="00E25E7C" w:rsidTr="00B1041D">
        <w:trPr>
          <w:trHeight w:val="485"/>
        </w:trPr>
        <w:tc>
          <w:tcPr>
            <w:tcW w:w="9720" w:type="dxa"/>
            <w:gridSpan w:val="2"/>
            <w:tcBorders>
              <w:bottom w:val="single" w:sz="12" w:space="0" w:color="9BBB59" w:themeColor="accent3"/>
            </w:tcBorders>
            <w:vAlign w:val="center"/>
          </w:tcPr>
          <w:p w:rsidR="00D82214" w:rsidRPr="00145445" w:rsidRDefault="00D82214" w:rsidP="00D6685D">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PAGRINDINĖ DALIS (iki 40 min.)</w:t>
            </w:r>
          </w:p>
        </w:tc>
      </w:tr>
      <w:tr w:rsidR="00D82214" w:rsidRPr="00E25E7C" w:rsidTr="00B1041D">
        <w:trPr>
          <w:trHeight w:val="1583"/>
        </w:trPr>
        <w:tc>
          <w:tcPr>
            <w:tcW w:w="4680" w:type="dxa"/>
            <w:tcBorders>
              <w:top w:val="single" w:sz="12" w:space="0" w:color="9BBB59" w:themeColor="accent3"/>
              <w:bottom w:val="single" w:sz="12" w:space="0" w:color="9BBB59" w:themeColor="accent3"/>
            </w:tcBorders>
          </w:tcPr>
          <w:p w:rsidR="00D82214" w:rsidRPr="00D82214" w:rsidRDefault="00D82214" w:rsidP="00D82214">
            <w:pPr>
              <w:spacing w:line="360" w:lineRule="auto"/>
              <w:jc w:val="both"/>
              <w:rPr>
                <w:rFonts w:ascii="Times New Roman" w:eastAsia="Times New Roman" w:hAnsi="Times New Roman" w:cs="Times New Roman"/>
                <w:sz w:val="24"/>
                <w:szCs w:val="24"/>
              </w:rPr>
            </w:pPr>
            <w:r w:rsidRPr="00D82214">
              <w:rPr>
                <w:rFonts w:ascii="Times New Roman" w:eastAsia="Times New Roman" w:hAnsi="Times New Roman" w:cs="Times New Roman"/>
                <w:sz w:val="24"/>
                <w:szCs w:val="24"/>
              </w:rPr>
              <w:t xml:space="preserve">Pirma dalis: Garsinis interaktyvus knygos skaitymas. </w:t>
            </w:r>
          </w:p>
          <w:p w:rsidR="00D82214" w:rsidRPr="00D82214" w:rsidRDefault="00D82214" w:rsidP="00D82214">
            <w:pPr>
              <w:spacing w:line="360" w:lineRule="auto"/>
              <w:jc w:val="both"/>
              <w:rPr>
                <w:rFonts w:ascii="Times New Roman" w:eastAsia="Times New Roman" w:hAnsi="Times New Roman" w:cs="Times New Roman"/>
                <w:sz w:val="24"/>
                <w:szCs w:val="24"/>
              </w:rPr>
            </w:pPr>
            <w:r w:rsidRPr="00D82214">
              <w:rPr>
                <w:rFonts w:ascii="Times New Roman" w:eastAsia="Times New Roman" w:hAnsi="Times New Roman" w:cs="Times New Roman"/>
                <w:sz w:val="24"/>
                <w:szCs w:val="24"/>
              </w:rPr>
              <w:t xml:space="preserve">Antra dalis: Kūrybinės dirbtuvėlės šeimai. </w:t>
            </w:r>
          </w:p>
        </w:tc>
        <w:tc>
          <w:tcPr>
            <w:tcW w:w="5040" w:type="dxa"/>
            <w:tcBorders>
              <w:top w:val="single" w:sz="12" w:space="0" w:color="9BBB59" w:themeColor="accent3"/>
              <w:bottom w:val="single" w:sz="12" w:space="0" w:color="9BBB59" w:themeColor="accent3"/>
            </w:tcBorders>
          </w:tcPr>
          <w:p w:rsidR="00D82214" w:rsidRPr="00D82214" w:rsidRDefault="00D82214" w:rsidP="00D35A20">
            <w:pPr>
              <w:spacing w:line="360" w:lineRule="auto"/>
              <w:jc w:val="both"/>
              <w:rPr>
                <w:rFonts w:ascii="Times New Roman" w:eastAsia="Times New Roman" w:hAnsi="Times New Roman" w:cs="Times New Roman"/>
                <w:sz w:val="24"/>
                <w:szCs w:val="24"/>
              </w:rPr>
            </w:pPr>
            <w:r w:rsidRPr="00D82214">
              <w:rPr>
                <w:rFonts w:ascii="Times New Roman" w:eastAsia="Times New Roman" w:hAnsi="Times New Roman" w:cs="Times New Roman"/>
                <w:sz w:val="24"/>
                <w:szCs w:val="24"/>
              </w:rPr>
              <w:t xml:space="preserve">Atidus </w:t>
            </w:r>
            <w:r w:rsidR="00D35A20" w:rsidRPr="00D82214">
              <w:rPr>
                <w:rFonts w:ascii="Times New Roman" w:eastAsia="Times New Roman" w:hAnsi="Times New Roman" w:cs="Times New Roman"/>
                <w:sz w:val="24"/>
                <w:szCs w:val="24"/>
              </w:rPr>
              <w:t xml:space="preserve">skaitomo teksto </w:t>
            </w:r>
            <w:r w:rsidRPr="00D82214">
              <w:rPr>
                <w:rFonts w:ascii="Times New Roman" w:eastAsia="Times New Roman" w:hAnsi="Times New Roman" w:cs="Times New Roman"/>
                <w:sz w:val="24"/>
                <w:szCs w:val="24"/>
              </w:rPr>
              <w:t xml:space="preserve">klausymas, atsakymai į užduodamus klausimus, atliekamos užduotys: suvaidinamas epizodas iš knygos, skaičiuojama, užbaigiami sakiniai, įmenamos mįslės. </w:t>
            </w:r>
            <w:r w:rsidR="00D35A20">
              <w:rPr>
                <w:rFonts w:ascii="Times New Roman" w:eastAsia="Times New Roman" w:hAnsi="Times New Roman" w:cs="Times New Roman"/>
                <w:sz w:val="24"/>
                <w:szCs w:val="24"/>
              </w:rPr>
              <w:t xml:space="preserve"> </w:t>
            </w:r>
          </w:p>
        </w:tc>
      </w:tr>
      <w:tr w:rsidR="00D82214" w:rsidRPr="00E25E7C" w:rsidTr="00B1041D">
        <w:trPr>
          <w:trHeight w:val="485"/>
        </w:trPr>
        <w:tc>
          <w:tcPr>
            <w:tcW w:w="9720" w:type="dxa"/>
            <w:gridSpan w:val="2"/>
            <w:tcBorders>
              <w:bottom w:val="single" w:sz="12" w:space="0" w:color="9BBB59" w:themeColor="accent3"/>
            </w:tcBorders>
            <w:vAlign w:val="center"/>
          </w:tcPr>
          <w:p w:rsidR="00D82214" w:rsidRPr="00145445" w:rsidRDefault="00D82214" w:rsidP="00145445">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BAIGIAMOJI DALIS (</w:t>
            </w:r>
            <w:r w:rsidR="00EA49DF" w:rsidRPr="00145445">
              <w:rPr>
                <w:rFonts w:ascii="Times New Roman" w:eastAsia="Times New Roman" w:hAnsi="Times New Roman" w:cs="Times New Roman"/>
                <w:b/>
                <w:sz w:val="24"/>
                <w:szCs w:val="24"/>
              </w:rPr>
              <w:t>iki 5</w:t>
            </w:r>
            <w:r w:rsidRPr="00145445">
              <w:rPr>
                <w:rFonts w:ascii="Times New Roman" w:eastAsia="Times New Roman" w:hAnsi="Times New Roman" w:cs="Times New Roman"/>
                <w:b/>
                <w:sz w:val="24"/>
                <w:szCs w:val="24"/>
              </w:rPr>
              <w:t xml:space="preserve"> min.)</w:t>
            </w:r>
          </w:p>
        </w:tc>
      </w:tr>
      <w:tr w:rsidR="00D82214" w:rsidRPr="00E25E7C" w:rsidTr="00B1041D">
        <w:trPr>
          <w:trHeight w:val="1142"/>
        </w:trPr>
        <w:tc>
          <w:tcPr>
            <w:tcW w:w="4680" w:type="dxa"/>
            <w:tcBorders>
              <w:top w:val="single" w:sz="12" w:space="0" w:color="9BBB59" w:themeColor="accent3"/>
              <w:bottom w:val="single" w:sz="12" w:space="0" w:color="9BBB59" w:themeColor="accent3"/>
            </w:tcBorders>
          </w:tcPr>
          <w:p w:rsidR="00D82214" w:rsidRPr="00D82214" w:rsidRDefault="00D82214" w:rsidP="00D82214">
            <w:pPr>
              <w:spacing w:line="360" w:lineRule="auto"/>
              <w:jc w:val="both"/>
              <w:rPr>
                <w:rFonts w:ascii="Times New Roman" w:eastAsia="Times New Roman" w:hAnsi="Times New Roman" w:cs="Times New Roman"/>
                <w:sz w:val="24"/>
                <w:szCs w:val="24"/>
              </w:rPr>
            </w:pPr>
            <w:r w:rsidRPr="00D82214">
              <w:rPr>
                <w:rFonts w:ascii="Times New Roman" w:eastAsia="Times New Roman" w:hAnsi="Times New Roman" w:cs="Times New Roman"/>
                <w:sz w:val="24"/>
                <w:szCs w:val="24"/>
              </w:rPr>
              <w:t xml:space="preserve">Kartu su </w:t>
            </w:r>
            <w:r w:rsidR="000F3CB0">
              <w:rPr>
                <w:rFonts w:ascii="Times New Roman" w:eastAsia="Times New Roman" w:hAnsi="Times New Roman" w:cs="Times New Roman"/>
                <w:sz w:val="24"/>
                <w:szCs w:val="24"/>
              </w:rPr>
              <w:t>„</w:t>
            </w:r>
            <w:proofErr w:type="spellStart"/>
            <w:r w:rsidRPr="00D82214">
              <w:rPr>
                <w:rFonts w:ascii="Times New Roman" w:eastAsia="Times New Roman" w:hAnsi="Times New Roman" w:cs="Times New Roman"/>
                <w:sz w:val="24"/>
                <w:szCs w:val="24"/>
              </w:rPr>
              <w:t>Šeimadienio</w:t>
            </w:r>
            <w:proofErr w:type="spellEnd"/>
            <w:r w:rsidR="000F3CB0">
              <w:rPr>
                <w:rFonts w:ascii="Times New Roman" w:eastAsia="Times New Roman" w:hAnsi="Times New Roman" w:cs="Times New Roman"/>
                <w:sz w:val="24"/>
                <w:szCs w:val="24"/>
              </w:rPr>
              <w:t>“</w:t>
            </w:r>
            <w:r w:rsidRPr="00D82214">
              <w:rPr>
                <w:rFonts w:ascii="Times New Roman" w:eastAsia="Times New Roman" w:hAnsi="Times New Roman" w:cs="Times New Roman"/>
                <w:sz w:val="24"/>
                <w:szCs w:val="24"/>
              </w:rPr>
              <w:t xml:space="preserve"> dalyviais aptaria</w:t>
            </w:r>
            <w:r w:rsidR="000F3CB0">
              <w:rPr>
                <w:rFonts w:ascii="Times New Roman" w:eastAsia="Times New Roman" w:hAnsi="Times New Roman" w:cs="Times New Roman"/>
                <w:sz w:val="24"/>
                <w:szCs w:val="24"/>
              </w:rPr>
              <w:t>,</w:t>
            </w:r>
            <w:r w:rsidRPr="00D82214">
              <w:rPr>
                <w:rFonts w:ascii="Times New Roman" w:eastAsia="Times New Roman" w:hAnsi="Times New Roman" w:cs="Times New Roman"/>
                <w:sz w:val="24"/>
                <w:szCs w:val="24"/>
              </w:rPr>
              <w:t xml:space="preserve"> ką jie naujo sužinojo, kaip jautėsi, apie ką norėtų skaityti kituose užsiėmimuose. </w:t>
            </w:r>
          </w:p>
        </w:tc>
        <w:tc>
          <w:tcPr>
            <w:tcW w:w="5040" w:type="dxa"/>
            <w:tcBorders>
              <w:top w:val="single" w:sz="12" w:space="0" w:color="9BBB59" w:themeColor="accent3"/>
              <w:bottom w:val="single" w:sz="12" w:space="0" w:color="9BBB59" w:themeColor="accent3"/>
            </w:tcBorders>
          </w:tcPr>
          <w:p w:rsidR="00D82214" w:rsidRPr="00D82214" w:rsidRDefault="00D82214" w:rsidP="00D82214">
            <w:pPr>
              <w:spacing w:line="360" w:lineRule="auto"/>
              <w:jc w:val="both"/>
              <w:rPr>
                <w:rFonts w:ascii="Times New Roman" w:eastAsia="Times New Roman" w:hAnsi="Times New Roman" w:cs="Times New Roman"/>
                <w:sz w:val="24"/>
                <w:szCs w:val="24"/>
              </w:rPr>
            </w:pPr>
            <w:r w:rsidRPr="00D82214">
              <w:rPr>
                <w:rFonts w:ascii="Times New Roman" w:eastAsia="Times New Roman" w:hAnsi="Times New Roman" w:cs="Times New Roman"/>
                <w:sz w:val="24"/>
                <w:szCs w:val="24"/>
              </w:rPr>
              <w:t xml:space="preserve">Dalyviai atsako į klausimus, nupiešia kaip jie jautėsi.  </w:t>
            </w:r>
          </w:p>
        </w:tc>
      </w:tr>
    </w:tbl>
    <w:p w:rsidR="00151519" w:rsidRPr="00E25E7C" w:rsidRDefault="00151519" w:rsidP="00E25E7C">
      <w:pPr>
        <w:spacing w:line="360" w:lineRule="auto"/>
        <w:jc w:val="both"/>
        <w:rPr>
          <w:rFonts w:ascii="Times New Roman" w:eastAsia="Times New Roman" w:hAnsi="Times New Roman" w:cs="Times New Roman"/>
          <w:sz w:val="24"/>
          <w:szCs w:val="24"/>
        </w:rPr>
      </w:pPr>
    </w:p>
    <w:p w:rsidR="00151519" w:rsidRPr="00C05A2A" w:rsidRDefault="00C9589C" w:rsidP="00C05A2A">
      <w:pPr>
        <w:pStyle w:val="Antrat3"/>
        <w:numPr>
          <w:ilvl w:val="0"/>
          <w:numId w:val="14"/>
        </w:numPr>
        <w:spacing w:before="0" w:after="0" w:line="360" w:lineRule="auto"/>
        <w:ind w:left="360"/>
        <w:jc w:val="both"/>
        <w:rPr>
          <w:rFonts w:ascii="Times New Roman" w:eastAsia="Times New Roman" w:hAnsi="Times New Roman" w:cs="Times New Roman"/>
          <w:b/>
          <w:color w:val="76923C" w:themeColor="accent3" w:themeShade="BF"/>
          <w:sz w:val="24"/>
          <w:szCs w:val="24"/>
        </w:rPr>
      </w:pPr>
      <w:bookmarkStart w:id="19" w:name="_tyjcwt" w:colFirst="0" w:colLast="0"/>
      <w:bookmarkStart w:id="20" w:name="_Toc66266280"/>
      <w:bookmarkEnd w:id="19"/>
      <w:r w:rsidRPr="00C05A2A">
        <w:rPr>
          <w:rFonts w:ascii="Times New Roman" w:eastAsia="Times New Roman" w:hAnsi="Times New Roman" w:cs="Times New Roman"/>
          <w:b/>
          <w:color w:val="76923C" w:themeColor="accent3" w:themeShade="BF"/>
          <w:sz w:val="24"/>
          <w:szCs w:val="24"/>
        </w:rPr>
        <w:t xml:space="preserve">Klaipėdos apskrities Ievos Simonaitytės </w:t>
      </w:r>
      <w:r w:rsidR="00C05A2A" w:rsidRPr="00C05A2A">
        <w:rPr>
          <w:rFonts w:ascii="Times New Roman" w:eastAsia="Times New Roman" w:hAnsi="Times New Roman" w:cs="Times New Roman"/>
          <w:b/>
          <w:color w:val="76923C" w:themeColor="accent3" w:themeShade="BF"/>
          <w:sz w:val="24"/>
          <w:szCs w:val="24"/>
        </w:rPr>
        <w:t>viešoji biblioteka.</w:t>
      </w:r>
      <w:r w:rsidR="00C05A2A">
        <w:rPr>
          <w:rFonts w:ascii="Times New Roman" w:eastAsia="Times New Roman" w:hAnsi="Times New Roman" w:cs="Times New Roman"/>
          <w:b/>
          <w:color w:val="76923C" w:themeColor="accent3" w:themeShade="BF"/>
          <w:sz w:val="24"/>
          <w:szCs w:val="24"/>
        </w:rPr>
        <w:t xml:space="preserve"> </w:t>
      </w:r>
      <w:r w:rsidR="00C05A2A" w:rsidRPr="00C05A2A">
        <w:rPr>
          <w:rFonts w:ascii="Times New Roman" w:eastAsia="Times New Roman" w:hAnsi="Times New Roman" w:cs="Times New Roman"/>
          <w:b/>
          <w:color w:val="76923C" w:themeColor="accent3" w:themeShade="BF"/>
          <w:sz w:val="24"/>
          <w:szCs w:val="24"/>
        </w:rPr>
        <w:t>E</w:t>
      </w:r>
      <w:r w:rsidRPr="00C05A2A">
        <w:rPr>
          <w:rFonts w:ascii="Times New Roman" w:eastAsia="Times New Roman" w:hAnsi="Times New Roman" w:cs="Times New Roman"/>
          <w:b/>
          <w:color w:val="76923C" w:themeColor="accent3" w:themeShade="BF"/>
          <w:sz w:val="24"/>
          <w:szCs w:val="24"/>
        </w:rPr>
        <w:t>dukaci</w:t>
      </w:r>
      <w:r w:rsidR="00C05A2A" w:rsidRPr="00C05A2A">
        <w:rPr>
          <w:rFonts w:ascii="Times New Roman" w:eastAsia="Times New Roman" w:hAnsi="Times New Roman" w:cs="Times New Roman"/>
          <w:b/>
          <w:color w:val="76923C" w:themeColor="accent3" w:themeShade="BF"/>
          <w:sz w:val="24"/>
          <w:szCs w:val="24"/>
        </w:rPr>
        <w:t>nė programa „</w:t>
      </w:r>
      <w:r w:rsidR="00DA7A25">
        <w:rPr>
          <w:rFonts w:ascii="Times New Roman" w:eastAsia="Times New Roman" w:hAnsi="Times New Roman" w:cs="Times New Roman"/>
          <w:b/>
          <w:color w:val="76923C" w:themeColor="accent3" w:themeShade="BF"/>
          <w:sz w:val="24"/>
          <w:szCs w:val="24"/>
        </w:rPr>
        <w:t>V</w:t>
      </w:r>
      <w:r w:rsidR="00DA7A25" w:rsidRPr="00C05A2A">
        <w:rPr>
          <w:rFonts w:ascii="Times New Roman" w:eastAsia="Times New Roman" w:hAnsi="Times New Roman" w:cs="Times New Roman"/>
          <w:b/>
          <w:color w:val="76923C" w:themeColor="accent3" w:themeShade="BF"/>
          <w:sz w:val="24"/>
          <w:szCs w:val="24"/>
        </w:rPr>
        <w:t>ilnos kambarys</w:t>
      </w:r>
      <w:r w:rsidR="00C05A2A" w:rsidRPr="00C05A2A">
        <w:rPr>
          <w:rFonts w:ascii="Times New Roman" w:eastAsia="Times New Roman" w:hAnsi="Times New Roman" w:cs="Times New Roman"/>
          <w:b/>
          <w:color w:val="76923C" w:themeColor="accent3" w:themeShade="BF"/>
          <w:sz w:val="24"/>
          <w:szCs w:val="24"/>
        </w:rPr>
        <w:t>“.</w:t>
      </w:r>
      <w:bookmarkEnd w:id="20"/>
    </w:p>
    <w:p w:rsidR="00C05A2A" w:rsidRPr="00C05A2A" w:rsidRDefault="00C05A2A" w:rsidP="00C05A2A"/>
    <w:tbl>
      <w:tblPr>
        <w:tblStyle w:val="GridTable4Accent3"/>
        <w:tblW w:w="9630" w:type="dxa"/>
        <w:tblLayout w:type="fixed"/>
        <w:tblLook w:val="0600" w:firstRow="0" w:lastRow="0" w:firstColumn="0" w:lastColumn="0" w:noHBand="1" w:noVBand="1"/>
      </w:tblPr>
      <w:tblGrid>
        <w:gridCol w:w="2925"/>
        <w:gridCol w:w="6705"/>
      </w:tblGrid>
      <w:tr w:rsidR="00225F19" w:rsidRPr="00E25E7C" w:rsidTr="00B1041D">
        <w:trPr>
          <w:trHeight w:val="485"/>
        </w:trPr>
        <w:tc>
          <w:tcPr>
            <w:tcW w:w="9630" w:type="dxa"/>
            <w:gridSpan w:val="2"/>
            <w:tcBorders>
              <w:top w:val="single" w:sz="12" w:space="0" w:color="9BBB59" w:themeColor="accent3"/>
            </w:tcBorders>
            <w:vAlign w:val="center"/>
          </w:tcPr>
          <w:p w:rsidR="00225F19" w:rsidRPr="00145445" w:rsidRDefault="00225F19" w:rsidP="00145445">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BENDRA INFORMACIJA APIE EDUKACINĘ PROGRAMĄ</w:t>
            </w:r>
          </w:p>
        </w:tc>
      </w:tr>
      <w:tr w:rsidR="00151519" w:rsidRPr="00E25E7C" w:rsidTr="00B1041D">
        <w:trPr>
          <w:trHeight w:val="485"/>
        </w:trPr>
        <w:tc>
          <w:tcPr>
            <w:tcW w:w="2925" w:type="dxa"/>
            <w:tcBorders>
              <w:top w:val="single" w:sz="12" w:space="0" w:color="9BBB59" w:themeColor="accent3"/>
            </w:tcBorders>
          </w:tcPr>
          <w:p w:rsidR="00151519" w:rsidRPr="00E25E7C" w:rsidRDefault="00C9589C" w:rsidP="00E25E7C">
            <w:pPr>
              <w:spacing w:line="360" w:lineRule="auto"/>
              <w:jc w:val="both"/>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Dalyvių amžius/klasė</w:t>
            </w:r>
          </w:p>
        </w:tc>
        <w:tc>
          <w:tcPr>
            <w:tcW w:w="6705" w:type="dxa"/>
            <w:tcBorders>
              <w:top w:val="single" w:sz="12" w:space="0" w:color="9BBB59" w:themeColor="accent3"/>
            </w:tcBorders>
          </w:tcPr>
          <w:p w:rsidR="00151519" w:rsidRPr="00E25E7C" w:rsidRDefault="00C9589C" w:rsidP="00E25E7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Įvairaus amžiaus dalyvių grupėms.</w:t>
            </w:r>
          </w:p>
        </w:tc>
      </w:tr>
      <w:tr w:rsidR="00151519" w:rsidRPr="00E25E7C" w:rsidTr="003958FE">
        <w:trPr>
          <w:trHeight w:val="485"/>
        </w:trPr>
        <w:tc>
          <w:tcPr>
            <w:tcW w:w="2925" w:type="dxa"/>
          </w:tcPr>
          <w:p w:rsidR="00151519" w:rsidRPr="00E25E7C" w:rsidRDefault="00C9589C" w:rsidP="00E25E7C">
            <w:pPr>
              <w:spacing w:line="360" w:lineRule="auto"/>
              <w:jc w:val="both"/>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Grupės dydis</w:t>
            </w:r>
          </w:p>
        </w:tc>
        <w:tc>
          <w:tcPr>
            <w:tcW w:w="6705" w:type="dxa"/>
          </w:tcPr>
          <w:p w:rsidR="00151519" w:rsidRPr="00E25E7C" w:rsidRDefault="00C9589C" w:rsidP="00E25E7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Iki 20 dalyvių</w:t>
            </w:r>
            <w:r w:rsidR="002E76FD">
              <w:rPr>
                <w:rFonts w:ascii="Times New Roman" w:eastAsia="Times New Roman" w:hAnsi="Times New Roman" w:cs="Times New Roman"/>
                <w:sz w:val="24"/>
                <w:szCs w:val="24"/>
              </w:rPr>
              <w:t>.</w:t>
            </w:r>
          </w:p>
        </w:tc>
      </w:tr>
      <w:tr w:rsidR="00151519" w:rsidRPr="00E25E7C" w:rsidTr="003958FE">
        <w:trPr>
          <w:trHeight w:val="485"/>
        </w:trPr>
        <w:tc>
          <w:tcPr>
            <w:tcW w:w="2925" w:type="dxa"/>
          </w:tcPr>
          <w:p w:rsidR="00151519" w:rsidRPr="00E25E7C" w:rsidRDefault="00C9589C" w:rsidP="00E25E7C">
            <w:pPr>
              <w:spacing w:line="360" w:lineRule="auto"/>
              <w:jc w:val="both"/>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Trukmė</w:t>
            </w:r>
          </w:p>
        </w:tc>
        <w:tc>
          <w:tcPr>
            <w:tcW w:w="6705" w:type="dxa"/>
          </w:tcPr>
          <w:p w:rsidR="00151519" w:rsidRPr="00E25E7C" w:rsidRDefault="00C9589C" w:rsidP="00E25E7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Iki 2 akademinių valandų, mokiniams 45 min.</w:t>
            </w:r>
          </w:p>
        </w:tc>
      </w:tr>
      <w:tr w:rsidR="00151519" w:rsidRPr="00E25E7C" w:rsidTr="003958FE">
        <w:trPr>
          <w:trHeight w:val="785"/>
        </w:trPr>
        <w:tc>
          <w:tcPr>
            <w:tcW w:w="2925" w:type="dxa"/>
          </w:tcPr>
          <w:p w:rsidR="00151519" w:rsidRPr="00E25E7C" w:rsidRDefault="00C9589C" w:rsidP="00E25E7C">
            <w:pPr>
              <w:spacing w:line="360" w:lineRule="auto"/>
              <w:jc w:val="both"/>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Pritaikymas neįgaliesiems</w:t>
            </w:r>
          </w:p>
        </w:tc>
        <w:tc>
          <w:tcPr>
            <w:tcW w:w="6705" w:type="dxa"/>
          </w:tcPr>
          <w:p w:rsidR="00151519" w:rsidRPr="00E25E7C" w:rsidRDefault="00C9589C" w:rsidP="00E25E7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Taip</w:t>
            </w:r>
            <w:r w:rsidR="002E76FD">
              <w:rPr>
                <w:rFonts w:ascii="Times New Roman" w:eastAsia="Times New Roman" w:hAnsi="Times New Roman" w:cs="Times New Roman"/>
                <w:sz w:val="24"/>
                <w:szCs w:val="24"/>
              </w:rPr>
              <w:t>.</w:t>
            </w:r>
          </w:p>
        </w:tc>
      </w:tr>
      <w:tr w:rsidR="00151519" w:rsidRPr="00E25E7C" w:rsidTr="003958FE">
        <w:trPr>
          <w:trHeight w:val="1515"/>
        </w:trPr>
        <w:tc>
          <w:tcPr>
            <w:tcW w:w="2925" w:type="dxa"/>
          </w:tcPr>
          <w:p w:rsidR="00151519" w:rsidRPr="00E25E7C" w:rsidRDefault="00C9589C" w:rsidP="00E25E7C">
            <w:pPr>
              <w:spacing w:line="360" w:lineRule="auto"/>
              <w:jc w:val="both"/>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Edukacinės programos anotacija</w:t>
            </w:r>
          </w:p>
        </w:tc>
        <w:tc>
          <w:tcPr>
            <w:tcW w:w="6705" w:type="dxa"/>
          </w:tcPr>
          <w:p w:rsidR="00151519" w:rsidRPr="00E25E7C" w:rsidRDefault="00C9589C" w:rsidP="00E25E7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Projektas „Minkštai” tai - menininkės Linos </w:t>
            </w:r>
            <w:proofErr w:type="spellStart"/>
            <w:r w:rsidRPr="00E25E7C">
              <w:rPr>
                <w:rFonts w:ascii="Times New Roman" w:eastAsia="Times New Roman" w:hAnsi="Times New Roman" w:cs="Times New Roman"/>
                <w:sz w:val="24"/>
                <w:szCs w:val="24"/>
              </w:rPr>
              <w:t>Jaruševičiūtės</w:t>
            </w:r>
            <w:proofErr w:type="spellEnd"/>
            <w:r w:rsidRPr="00E25E7C">
              <w:rPr>
                <w:rFonts w:ascii="Times New Roman" w:eastAsia="Times New Roman" w:hAnsi="Times New Roman" w:cs="Times New Roman"/>
                <w:sz w:val="24"/>
                <w:szCs w:val="24"/>
              </w:rPr>
              <w:t xml:space="preserve"> sukurti natūralios vilnos objektai, skirti kūrybiškai naudoti meno centruose, bibliotekose, muziejuose bei kitose erdvėse, edukacinių užsiėmimų metu.  </w:t>
            </w:r>
          </w:p>
          <w:p w:rsidR="00151519" w:rsidRPr="00E25E7C" w:rsidRDefault="00C9589C" w:rsidP="00E25E7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Objektų paskirtis – nuraminti jausmus, emocijas bei padėti susitelkti, atsiskleisti dalyvių galimybėms kūrybiškai bendrauti, skatinti jų vaizduotę bei netiesiogiai ugdyti meno estetikos pojūčius. </w:t>
            </w:r>
          </w:p>
          <w:p w:rsidR="00151519" w:rsidRPr="00E25E7C" w:rsidRDefault="00C9589C" w:rsidP="00E25E7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Pirminė projekto idėja buvo</w:t>
            </w:r>
            <w:r w:rsidR="001A49AD">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pasitelkiant natūralią baltą vilną</w:t>
            </w:r>
            <w:r w:rsidR="001A49AD">
              <w:rPr>
                <w:rFonts w:ascii="Times New Roman" w:eastAsia="Times New Roman" w:hAnsi="Times New Roman" w:cs="Times New Roman"/>
                <w:sz w:val="24"/>
                <w:szCs w:val="24"/>
              </w:rPr>
              <w:t>,</w:t>
            </w:r>
            <w:r w:rsidRPr="00E25E7C">
              <w:rPr>
                <w:rFonts w:ascii="Times New Roman" w:eastAsia="Times New Roman" w:hAnsi="Times New Roman" w:cs="Times New Roman"/>
                <w:sz w:val="24"/>
                <w:szCs w:val="24"/>
              </w:rPr>
              <w:t xml:space="preserve"> „suminkštinti” kultūrines erdves. Visi vilnos objektai yra gamtinio </w:t>
            </w:r>
            <w:r w:rsidRPr="00E25E7C">
              <w:rPr>
                <w:rFonts w:ascii="Times New Roman" w:eastAsia="Times New Roman" w:hAnsi="Times New Roman" w:cs="Times New Roman"/>
                <w:sz w:val="24"/>
                <w:szCs w:val="24"/>
              </w:rPr>
              <w:lastRenderedPageBreak/>
              <w:t xml:space="preserve">prado. Objektai yra balti ir skatinantys kūrybiškumą, todėl kiekvienas jų, priklausomai nuo auditorijos ir edukacijos, gali įgyti begalę improvizacijų. Taigi, viskas priklauso nuo istorijos ir auditorijos bei jos asmeninių patirčių, perskaitytų knygų ar vaizduotės lakumo. </w:t>
            </w:r>
          </w:p>
        </w:tc>
      </w:tr>
      <w:tr w:rsidR="001A49AD" w:rsidRPr="00E25E7C" w:rsidTr="005B6613">
        <w:trPr>
          <w:trHeight w:val="421"/>
        </w:trPr>
        <w:tc>
          <w:tcPr>
            <w:tcW w:w="9630" w:type="dxa"/>
            <w:gridSpan w:val="2"/>
            <w:tcBorders>
              <w:top w:val="single" w:sz="12" w:space="0" w:color="9BBB59" w:themeColor="accent3"/>
            </w:tcBorders>
            <w:vAlign w:val="center"/>
          </w:tcPr>
          <w:p w:rsidR="001A49AD" w:rsidRPr="00145445" w:rsidRDefault="001A49AD" w:rsidP="00145445">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lastRenderedPageBreak/>
              <w:t>TIKSLAS, UŽDAVINIAI, SIEKTINI REZULTATAI</w:t>
            </w:r>
          </w:p>
        </w:tc>
      </w:tr>
      <w:tr w:rsidR="001A49AD" w:rsidRPr="00E25E7C" w:rsidTr="00B1041D">
        <w:trPr>
          <w:trHeight w:val="272"/>
        </w:trPr>
        <w:tc>
          <w:tcPr>
            <w:tcW w:w="2925" w:type="dxa"/>
            <w:tcBorders>
              <w:top w:val="single" w:sz="12" w:space="0" w:color="9BBB59" w:themeColor="accent3"/>
            </w:tcBorders>
          </w:tcPr>
          <w:p w:rsidR="001A49AD" w:rsidRPr="00E25E7C" w:rsidRDefault="001A49AD" w:rsidP="001A49AD">
            <w:pPr>
              <w:spacing w:line="360" w:lineRule="auto"/>
              <w:jc w:val="both"/>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Tikslas</w:t>
            </w:r>
          </w:p>
        </w:tc>
        <w:tc>
          <w:tcPr>
            <w:tcW w:w="6705" w:type="dxa"/>
            <w:tcBorders>
              <w:top w:val="single" w:sz="12" w:space="0" w:color="9BBB59" w:themeColor="accent3"/>
            </w:tcBorders>
          </w:tcPr>
          <w:p w:rsidR="001A49AD" w:rsidRPr="00E25E7C" w:rsidRDefault="001A49AD" w:rsidP="001A49AD">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Skatinti kūrybiškumą, bendravimą bei netiesiogiai ugdyti meno</w:t>
            </w:r>
            <w:r w:rsidR="007044B5">
              <w:rPr>
                <w:rFonts w:ascii="Times New Roman" w:eastAsia="Times New Roman" w:hAnsi="Times New Roman" w:cs="Times New Roman"/>
                <w:sz w:val="24"/>
                <w:szCs w:val="24"/>
              </w:rPr>
              <w:t xml:space="preserve"> ir</w:t>
            </w:r>
            <w:r w:rsidRPr="00E25E7C">
              <w:rPr>
                <w:rFonts w:ascii="Times New Roman" w:eastAsia="Times New Roman" w:hAnsi="Times New Roman" w:cs="Times New Roman"/>
                <w:sz w:val="24"/>
                <w:szCs w:val="24"/>
              </w:rPr>
              <w:t xml:space="preserve"> estetikos pojūčius. </w:t>
            </w:r>
          </w:p>
        </w:tc>
      </w:tr>
      <w:tr w:rsidR="001A49AD" w:rsidRPr="00E25E7C" w:rsidTr="003958FE">
        <w:trPr>
          <w:trHeight w:val="272"/>
        </w:trPr>
        <w:tc>
          <w:tcPr>
            <w:tcW w:w="2925" w:type="dxa"/>
          </w:tcPr>
          <w:p w:rsidR="001A49AD" w:rsidRPr="00E25E7C" w:rsidRDefault="001A49AD" w:rsidP="001A49AD">
            <w:pPr>
              <w:spacing w:line="360" w:lineRule="auto"/>
              <w:jc w:val="both"/>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Uždaviniai</w:t>
            </w:r>
          </w:p>
          <w:p w:rsidR="001A49AD" w:rsidRPr="00E25E7C" w:rsidRDefault="001A49AD" w:rsidP="001A49AD">
            <w:pPr>
              <w:spacing w:line="360" w:lineRule="auto"/>
              <w:jc w:val="both"/>
              <w:rPr>
                <w:rFonts w:ascii="Times New Roman" w:eastAsia="Times New Roman" w:hAnsi="Times New Roman" w:cs="Times New Roman"/>
                <w:i/>
                <w:sz w:val="24"/>
                <w:szCs w:val="24"/>
              </w:rPr>
            </w:pPr>
            <w:r w:rsidRPr="00E25E7C">
              <w:rPr>
                <w:rFonts w:ascii="Times New Roman" w:eastAsia="Times New Roman" w:hAnsi="Times New Roman" w:cs="Times New Roman"/>
                <w:i/>
                <w:sz w:val="24"/>
                <w:szCs w:val="24"/>
              </w:rPr>
              <w:t xml:space="preserve"> </w:t>
            </w:r>
          </w:p>
        </w:tc>
        <w:tc>
          <w:tcPr>
            <w:tcW w:w="6705" w:type="dxa"/>
          </w:tcPr>
          <w:p w:rsidR="001A49AD" w:rsidRPr="00504AAB" w:rsidRDefault="001A49AD" w:rsidP="00504AAB">
            <w:pPr>
              <w:pStyle w:val="Sraopastraipa"/>
              <w:numPr>
                <w:ilvl w:val="0"/>
                <w:numId w:val="32"/>
              </w:numPr>
              <w:spacing w:line="360" w:lineRule="auto"/>
              <w:ind w:left="295" w:hanging="270"/>
              <w:jc w:val="both"/>
              <w:rPr>
                <w:rFonts w:ascii="Times New Roman" w:eastAsia="Times New Roman" w:hAnsi="Times New Roman" w:cs="Times New Roman"/>
                <w:sz w:val="24"/>
                <w:szCs w:val="24"/>
              </w:rPr>
            </w:pPr>
            <w:r w:rsidRPr="00504AAB">
              <w:rPr>
                <w:rFonts w:ascii="Times New Roman" w:eastAsia="Times New Roman" w:hAnsi="Times New Roman" w:cs="Times New Roman"/>
                <w:sz w:val="24"/>
                <w:szCs w:val="24"/>
              </w:rPr>
              <w:t xml:space="preserve">Susipažinimas (vardo svarba, kuriant ryšį); </w:t>
            </w:r>
          </w:p>
          <w:p w:rsidR="001A49AD" w:rsidRPr="00504AAB" w:rsidRDefault="001A49AD" w:rsidP="00504AAB">
            <w:pPr>
              <w:pStyle w:val="Sraopastraipa"/>
              <w:numPr>
                <w:ilvl w:val="0"/>
                <w:numId w:val="31"/>
              </w:numPr>
              <w:spacing w:line="360" w:lineRule="auto"/>
              <w:ind w:left="295" w:hanging="270"/>
              <w:jc w:val="both"/>
              <w:rPr>
                <w:rFonts w:ascii="Times New Roman" w:eastAsia="Times New Roman" w:hAnsi="Times New Roman" w:cs="Times New Roman"/>
                <w:sz w:val="24"/>
                <w:szCs w:val="24"/>
              </w:rPr>
            </w:pPr>
            <w:r w:rsidRPr="00504AAB">
              <w:rPr>
                <w:rFonts w:ascii="Times New Roman" w:eastAsia="Times New Roman" w:hAnsi="Times New Roman" w:cs="Times New Roman"/>
                <w:sz w:val="24"/>
                <w:szCs w:val="24"/>
              </w:rPr>
              <w:t>„Apšilimas“ (smagus, įtraukiantis, apjungiantis žaidimas, veikla);</w:t>
            </w:r>
          </w:p>
          <w:p w:rsidR="001A49AD" w:rsidRPr="00504AAB" w:rsidRDefault="001A49AD" w:rsidP="00504AAB">
            <w:pPr>
              <w:pStyle w:val="Sraopastraipa"/>
              <w:numPr>
                <w:ilvl w:val="0"/>
                <w:numId w:val="31"/>
              </w:numPr>
              <w:spacing w:line="360" w:lineRule="auto"/>
              <w:ind w:left="295" w:hanging="270"/>
              <w:jc w:val="both"/>
              <w:rPr>
                <w:rFonts w:ascii="Times New Roman" w:eastAsia="Times New Roman" w:hAnsi="Times New Roman" w:cs="Times New Roman"/>
                <w:sz w:val="24"/>
                <w:szCs w:val="24"/>
              </w:rPr>
            </w:pPr>
            <w:r w:rsidRPr="00504AAB">
              <w:rPr>
                <w:rFonts w:ascii="Times New Roman" w:eastAsia="Times New Roman" w:hAnsi="Times New Roman" w:cs="Times New Roman"/>
                <w:sz w:val="24"/>
                <w:szCs w:val="24"/>
              </w:rPr>
              <w:t>Atliekant užduotis sukuriame sąlygas sąveikai: drauge veikti, kalbėtis apie tai, kas vyksta, kaip kas jaučiasi, ką galvoja.</w:t>
            </w:r>
          </w:p>
        </w:tc>
      </w:tr>
      <w:tr w:rsidR="001A49AD" w:rsidRPr="00E25E7C" w:rsidTr="00B1041D">
        <w:trPr>
          <w:trHeight w:val="272"/>
        </w:trPr>
        <w:tc>
          <w:tcPr>
            <w:tcW w:w="2925" w:type="dxa"/>
            <w:tcBorders>
              <w:bottom w:val="single" w:sz="12" w:space="0" w:color="9BBB59" w:themeColor="accent3"/>
            </w:tcBorders>
          </w:tcPr>
          <w:p w:rsidR="001A49AD" w:rsidRPr="00E25E7C" w:rsidRDefault="001A49AD" w:rsidP="001A49AD">
            <w:pPr>
              <w:spacing w:line="360" w:lineRule="auto"/>
              <w:jc w:val="both"/>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Rezultatai</w:t>
            </w:r>
          </w:p>
        </w:tc>
        <w:tc>
          <w:tcPr>
            <w:tcW w:w="6705" w:type="dxa"/>
            <w:tcBorders>
              <w:bottom w:val="single" w:sz="12" w:space="0" w:color="9BBB59" w:themeColor="accent3"/>
            </w:tcBorders>
          </w:tcPr>
          <w:p w:rsidR="001A49AD" w:rsidRPr="00504AAB" w:rsidRDefault="001A49AD" w:rsidP="00504AAB">
            <w:pPr>
              <w:spacing w:line="360" w:lineRule="auto"/>
              <w:jc w:val="both"/>
              <w:rPr>
                <w:rFonts w:ascii="Times New Roman" w:eastAsia="Times New Roman" w:hAnsi="Times New Roman" w:cs="Times New Roman"/>
                <w:sz w:val="24"/>
                <w:szCs w:val="24"/>
              </w:rPr>
            </w:pPr>
            <w:r w:rsidRPr="00504AAB">
              <w:rPr>
                <w:rFonts w:ascii="Times New Roman" w:eastAsia="Times New Roman" w:hAnsi="Times New Roman" w:cs="Times New Roman"/>
                <w:sz w:val="24"/>
                <w:szCs w:val="24"/>
              </w:rPr>
              <w:t>Vienas kito pažinimas kuria saugią aplinką grupėje, kurioje saugu kal</w:t>
            </w:r>
            <w:r w:rsidR="00487562">
              <w:rPr>
                <w:rFonts w:ascii="Times New Roman" w:eastAsia="Times New Roman" w:hAnsi="Times New Roman" w:cs="Times New Roman"/>
                <w:sz w:val="24"/>
                <w:szCs w:val="24"/>
              </w:rPr>
              <w:t xml:space="preserve">bėti, veikti, eksperimentuoti. </w:t>
            </w:r>
            <w:r w:rsidRPr="00504AAB">
              <w:rPr>
                <w:rFonts w:ascii="Times New Roman" w:eastAsia="Times New Roman" w:hAnsi="Times New Roman" w:cs="Times New Roman"/>
                <w:sz w:val="24"/>
                <w:szCs w:val="24"/>
              </w:rPr>
              <w:t>Lavinamos kompetencijos:</w:t>
            </w:r>
          </w:p>
          <w:p w:rsidR="001A49AD" w:rsidRPr="00504AAB" w:rsidRDefault="001A49AD" w:rsidP="00504AAB">
            <w:pPr>
              <w:pStyle w:val="Sraopastraipa"/>
              <w:numPr>
                <w:ilvl w:val="0"/>
                <w:numId w:val="30"/>
              </w:numPr>
              <w:spacing w:line="360" w:lineRule="auto"/>
              <w:ind w:left="385"/>
              <w:jc w:val="both"/>
              <w:rPr>
                <w:rFonts w:ascii="Times New Roman" w:eastAsia="Times New Roman" w:hAnsi="Times New Roman" w:cs="Times New Roman"/>
                <w:sz w:val="24"/>
                <w:szCs w:val="24"/>
              </w:rPr>
            </w:pPr>
            <w:r w:rsidRPr="00504AAB">
              <w:rPr>
                <w:rFonts w:ascii="Times New Roman" w:eastAsia="Times New Roman" w:hAnsi="Times New Roman" w:cs="Times New Roman"/>
                <w:sz w:val="24"/>
                <w:szCs w:val="24"/>
              </w:rPr>
              <w:t xml:space="preserve">Socialinės. Palaikome elgesį, vedantį į didesnį </w:t>
            </w:r>
            <w:r w:rsidR="00487562">
              <w:rPr>
                <w:rFonts w:ascii="Times New Roman" w:eastAsia="Times New Roman" w:hAnsi="Times New Roman" w:cs="Times New Roman"/>
                <w:sz w:val="24"/>
                <w:szCs w:val="24"/>
              </w:rPr>
              <w:t>atvirumą, susitikimą, supratimą;</w:t>
            </w:r>
          </w:p>
          <w:p w:rsidR="001A49AD" w:rsidRPr="00504AAB" w:rsidRDefault="00C86C89" w:rsidP="00504AAB">
            <w:pPr>
              <w:pStyle w:val="Sraopastraipa"/>
              <w:numPr>
                <w:ilvl w:val="0"/>
                <w:numId w:val="30"/>
              </w:numPr>
              <w:spacing w:line="360" w:lineRule="auto"/>
              <w:ind w:left="3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Komunikavimo. Edukacijos metu </w:t>
            </w:r>
            <w:r w:rsidR="001A49AD" w:rsidRPr="00504AAB">
              <w:rPr>
                <w:rFonts w:ascii="Times New Roman" w:eastAsia="Times New Roman" w:hAnsi="Times New Roman" w:cs="Times New Roman"/>
                <w:sz w:val="24"/>
                <w:szCs w:val="24"/>
              </w:rPr>
              <w:t>akcentuojamas tinkamas kalbos stiliaus ir žodžių  pasirinkimas, aiškinamasi</w:t>
            </w:r>
            <w:r>
              <w:rPr>
                <w:rFonts w:ascii="Times New Roman" w:eastAsia="Times New Roman" w:hAnsi="Times New Roman" w:cs="Times New Roman"/>
                <w:sz w:val="24"/>
                <w:szCs w:val="24"/>
              </w:rPr>
              <w:t>,</w:t>
            </w:r>
            <w:r w:rsidR="001A49AD" w:rsidRPr="00504AAB">
              <w:rPr>
                <w:rFonts w:ascii="Times New Roman" w:eastAsia="Times New Roman" w:hAnsi="Times New Roman" w:cs="Times New Roman"/>
                <w:sz w:val="24"/>
                <w:szCs w:val="24"/>
              </w:rPr>
              <w:t xml:space="preserve"> kaip suprasti kūno kalbą, skatinama išsakyti savo ir išgirsti kito nuomonę.</w:t>
            </w:r>
          </w:p>
          <w:p w:rsidR="001A49AD" w:rsidRPr="00504AAB" w:rsidRDefault="001A49AD" w:rsidP="00504AAB">
            <w:pPr>
              <w:pStyle w:val="Sraopastraipa"/>
              <w:numPr>
                <w:ilvl w:val="0"/>
                <w:numId w:val="30"/>
              </w:numPr>
              <w:spacing w:line="360" w:lineRule="auto"/>
              <w:ind w:left="385"/>
              <w:jc w:val="both"/>
              <w:rPr>
                <w:rFonts w:ascii="Times New Roman" w:eastAsia="Times New Roman" w:hAnsi="Times New Roman" w:cs="Times New Roman"/>
                <w:sz w:val="24"/>
                <w:szCs w:val="24"/>
              </w:rPr>
            </w:pPr>
            <w:r w:rsidRPr="00504AAB">
              <w:rPr>
                <w:rFonts w:ascii="Times New Roman" w:eastAsia="Times New Roman" w:hAnsi="Times New Roman" w:cs="Times New Roman"/>
                <w:sz w:val="24"/>
                <w:szCs w:val="24"/>
              </w:rPr>
              <w:t>Asmeninės. Per pateiktas užduotis dalyviai m</w:t>
            </w:r>
            <w:r w:rsidR="00C86C89">
              <w:rPr>
                <w:rFonts w:ascii="Times New Roman" w:eastAsia="Times New Roman" w:hAnsi="Times New Roman" w:cs="Times New Roman"/>
                <w:sz w:val="24"/>
                <w:szCs w:val="24"/>
              </w:rPr>
              <w:t>okosi</w:t>
            </w:r>
            <w:r w:rsidRPr="00504AAB">
              <w:rPr>
                <w:rFonts w:ascii="Times New Roman" w:eastAsia="Times New Roman" w:hAnsi="Times New Roman" w:cs="Times New Roman"/>
                <w:sz w:val="24"/>
                <w:szCs w:val="24"/>
              </w:rPr>
              <w:t xml:space="preserve"> pažinti, valdyti bei išsakyti emocijas ir jausmus.</w:t>
            </w:r>
          </w:p>
          <w:p w:rsidR="001A49AD" w:rsidRPr="00E25E7C" w:rsidRDefault="001A49AD" w:rsidP="00504AAB">
            <w:pPr>
              <w:pStyle w:val="Sraopastraipa"/>
              <w:numPr>
                <w:ilvl w:val="0"/>
                <w:numId w:val="30"/>
              </w:numPr>
              <w:spacing w:line="360" w:lineRule="auto"/>
              <w:ind w:left="385"/>
              <w:jc w:val="both"/>
              <w:rPr>
                <w:rFonts w:ascii="Times New Roman" w:eastAsia="Times New Roman" w:hAnsi="Times New Roman" w:cs="Times New Roman"/>
                <w:sz w:val="24"/>
                <w:szCs w:val="24"/>
              </w:rPr>
            </w:pPr>
            <w:r w:rsidRPr="00504AAB">
              <w:rPr>
                <w:rFonts w:ascii="Times New Roman" w:eastAsia="Times New Roman" w:hAnsi="Times New Roman" w:cs="Times New Roman"/>
                <w:sz w:val="24"/>
                <w:szCs w:val="24"/>
              </w:rPr>
              <w:t>Pažinimo. Sukuriame sąlygas sąveikai: drauge veikti, kalbėtis apie tai, kas vyksta, kaip kas jaučiasi, ką galvoja.</w:t>
            </w:r>
          </w:p>
        </w:tc>
      </w:tr>
      <w:tr w:rsidR="00D46A7F" w:rsidRPr="00E25E7C" w:rsidTr="005B6613">
        <w:trPr>
          <w:trHeight w:val="435"/>
        </w:trPr>
        <w:tc>
          <w:tcPr>
            <w:tcW w:w="9630" w:type="dxa"/>
            <w:gridSpan w:val="2"/>
            <w:vAlign w:val="center"/>
          </w:tcPr>
          <w:p w:rsidR="00D46A7F" w:rsidRPr="00145445" w:rsidRDefault="00D46A7F" w:rsidP="00145445">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METODINĖ INFORMACIJA APIE PROGRAMĄ</w:t>
            </w:r>
          </w:p>
        </w:tc>
      </w:tr>
      <w:tr w:rsidR="00BD768C" w:rsidRPr="00E25E7C" w:rsidTr="00B1041D">
        <w:trPr>
          <w:trHeight w:val="272"/>
        </w:trPr>
        <w:tc>
          <w:tcPr>
            <w:tcW w:w="2925" w:type="dxa"/>
            <w:tcBorders>
              <w:top w:val="single" w:sz="12" w:space="0" w:color="9BBB59" w:themeColor="accent3"/>
            </w:tcBorders>
          </w:tcPr>
          <w:p w:rsidR="00BD768C" w:rsidRPr="00E25E7C" w:rsidRDefault="00BD768C" w:rsidP="00BD768C">
            <w:pPr>
              <w:spacing w:line="360" w:lineRule="auto"/>
              <w:jc w:val="both"/>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Priemonės ir kaštai</w:t>
            </w:r>
          </w:p>
        </w:tc>
        <w:tc>
          <w:tcPr>
            <w:tcW w:w="6705" w:type="dxa"/>
            <w:tcBorders>
              <w:top w:val="single" w:sz="12" w:space="0" w:color="9BBB59" w:themeColor="accent3"/>
            </w:tcBorders>
          </w:tcPr>
          <w:p w:rsidR="00BD768C" w:rsidRPr="00E25E7C" w:rsidRDefault="00BD768C" w:rsidP="00BD768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Edukacijos užsiėmimus vedant bibliotekoje:</w:t>
            </w:r>
          </w:p>
          <w:p w:rsidR="00BD768C" w:rsidRPr="00E25E7C" w:rsidRDefault="00BD768C" w:rsidP="00BD768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natūralios vilnos objektai.</w:t>
            </w:r>
          </w:p>
          <w:p w:rsidR="00BD768C" w:rsidRPr="00E25E7C" w:rsidRDefault="00BD768C" w:rsidP="00BD768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Edukacinius užsiėmimus vedant virtualioje erdvėje – užduotys atliekamos žodžiu.</w:t>
            </w:r>
          </w:p>
        </w:tc>
      </w:tr>
      <w:tr w:rsidR="00BD768C" w:rsidRPr="00E25E7C" w:rsidTr="003958FE">
        <w:trPr>
          <w:trHeight w:val="272"/>
        </w:trPr>
        <w:tc>
          <w:tcPr>
            <w:tcW w:w="2925" w:type="dxa"/>
          </w:tcPr>
          <w:p w:rsidR="00BD768C" w:rsidRPr="00E25E7C" w:rsidRDefault="00BD768C" w:rsidP="00BD768C">
            <w:pPr>
              <w:spacing w:line="360" w:lineRule="auto"/>
              <w:jc w:val="both"/>
              <w:rPr>
                <w:rFonts w:ascii="Times New Roman" w:eastAsia="Times New Roman" w:hAnsi="Times New Roman" w:cs="Times New Roman"/>
                <w:i/>
                <w:sz w:val="24"/>
                <w:szCs w:val="24"/>
              </w:rPr>
            </w:pPr>
            <w:proofErr w:type="spellStart"/>
            <w:r w:rsidRPr="00E25E7C">
              <w:rPr>
                <w:rFonts w:ascii="Times New Roman" w:eastAsia="Times New Roman" w:hAnsi="Times New Roman" w:cs="Times New Roman"/>
                <w:b/>
                <w:sz w:val="24"/>
                <w:szCs w:val="24"/>
              </w:rPr>
              <w:t>Mokymo(si</w:t>
            </w:r>
            <w:proofErr w:type="spellEnd"/>
            <w:r w:rsidRPr="00E25E7C">
              <w:rPr>
                <w:rFonts w:ascii="Times New Roman" w:eastAsia="Times New Roman" w:hAnsi="Times New Roman" w:cs="Times New Roman"/>
                <w:b/>
                <w:sz w:val="24"/>
                <w:szCs w:val="24"/>
              </w:rPr>
              <w:t xml:space="preserve">) metodai </w:t>
            </w:r>
          </w:p>
        </w:tc>
        <w:tc>
          <w:tcPr>
            <w:tcW w:w="6705" w:type="dxa"/>
          </w:tcPr>
          <w:p w:rsidR="00BD768C" w:rsidRPr="00E25E7C" w:rsidRDefault="002062B4" w:rsidP="002062B4">
            <w:pPr>
              <w:spacing w:line="360" w:lineRule="auto"/>
              <w:ind w:left="-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D768C" w:rsidRPr="00E25E7C">
              <w:rPr>
                <w:rFonts w:ascii="Times New Roman" w:eastAsia="Times New Roman" w:hAnsi="Times New Roman" w:cs="Times New Roman"/>
                <w:sz w:val="24"/>
                <w:szCs w:val="24"/>
              </w:rPr>
              <w:t>Žodiniai mokymosi metodai: aiškinamasis, pasakojimas, pokalbis.</w:t>
            </w:r>
          </w:p>
          <w:p w:rsidR="00BD768C" w:rsidRPr="00E25E7C" w:rsidRDefault="00BD768C" w:rsidP="002062B4">
            <w:pPr>
              <w:spacing w:line="360" w:lineRule="auto"/>
              <w:ind w:left="-65"/>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2. Praktiniai metodai: užduotys, vaidyba.</w:t>
            </w:r>
          </w:p>
        </w:tc>
      </w:tr>
      <w:tr w:rsidR="00BD768C" w:rsidRPr="00E25E7C" w:rsidTr="003958FE">
        <w:trPr>
          <w:trHeight w:val="272"/>
        </w:trPr>
        <w:tc>
          <w:tcPr>
            <w:tcW w:w="2925" w:type="dxa"/>
          </w:tcPr>
          <w:p w:rsidR="00BD768C" w:rsidRPr="00E25E7C" w:rsidRDefault="00BD768C" w:rsidP="00BD768C">
            <w:pPr>
              <w:spacing w:line="360" w:lineRule="auto"/>
              <w:jc w:val="both"/>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 xml:space="preserve">Edukacinė aplinka </w:t>
            </w:r>
          </w:p>
        </w:tc>
        <w:tc>
          <w:tcPr>
            <w:tcW w:w="6705" w:type="dxa"/>
          </w:tcPr>
          <w:p w:rsidR="00BD768C" w:rsidRPr="00E25E7C" w:rsidRDefault="00BD768C" w:rsidP="001D3F16">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Edukacijų arba virtuali erdvė</w:t>
            </w:r>
            <w:r w:rsidR="001D3F16">
              <w:rPr>
                <w:rFonts w:ascii="Times New Roman" w:eastAsia="Times New Roman" w:hAnsi="Times New Roman" w:cs="Times New Roman"/>
                <w:sz w:val="24"/>
                <w:szCs w:val="24"/>
              </w:rPr>
              <w:t>.</w:t>
            </w:r>
          </w:p>
        </w:tc>
      </w:tr>
      <w:tr w:rsidR="00BD768C" w:rsidRPr="00E25E7C" w:rsidTr="003958FE">
        <w:trPr>
          <w:trHeight w:val="272"/>
        </w:trPr>
        <w:tc>
          <w:tcPr>
            <w:tcW w:w="2925" w:type="dxa"/>
          </w:tcPr>
          <w:p w:rsidR="00BD768C" w:rsidRPr="00E25E7C" w:rsidRDefault="00BD768C" w:rsidP="00F66616">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 xml:space="preserve">Programos sąsaja su </w:t>
            </w:r>
            <w:r w:rsidRPr="00E25E7C">
              <w:rPr>
                <w:rFonts w:ascii="Times New Roman" w:eastAsia="Times New Roman" w:hAnsi="Times New Roman" w:cs="Times New Roman"/>
                <w:b/>
                <w:sz w:val="24"/>
                <w:szCs w:val="24"/>
              </w:rPr>
              <w:lastRenderedPageBreak/>
              <w:t xml:space="preserve">bendrosiomis ugdymo programomis </w:t>
            </w:r>
          </w:p>
        </w:tc>
        <w:tc>
          <w:tcPr>
            <w:tcW w:w="6705" w:type="dxa"/>
          </w:tcPr>
          <w:p w:rsidR="00BD768C" w:rsidRPr="00E25E7C" w:rsidRDefault="00BD768C" w:rsidP="00BD768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lastRenderedPageBreak/>
              <w:t xml:space="preserve">Programa skirta mokyklinio amžiaus vaikams papildo lietuvių </w:t>
            </w:r>
            <w:r w:rsidRPr="00E25E7C">
              <w:rPr>
                <w:rFonts w:ascii="Times New Roman" w:eastAsia="Times New Roman" w:hAnsi="Times New Roman" w:cs="Times New Roman"/>
                <w:sz w:val="24"/>
                <w:szCs w:val="24"/>
              </w:rPr>
              <w:lastRenderedPageBreak/>
              <w:t>kalbos ir etikos pamokas.</w:t>
            </w:r>
          </w:p>
        </w:tc>
      </w:tr>
      <w:tr w:rsidR="00BD768C" w:rsidRPr="00E25E7C" w:rsidTr="003958FE">
        <w:trPr>
          <w:trHeight w:val="272"/>
        </w:trPr>
        <w:tc>
          <w:tcPr>
            <w:tcW w:w="2925" w:type="dxa"/>
          </w:tcPr>
          <w:p w:rsidR="00BD768C" w:rsidRPr="00E25E7C" w:rsidRDefault="00BD768C" w:rsidP="00F66616">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lastRenderedPageBreak/>
              <w:t xml:space="preserve">Edukacinės programos interaktyvumas ir </w:t>
            </w:r>
            <w:proofErr w:type="spellStart"/>
            <w:r w:rsidRPr="00E25E7C">
              <w:rPr>
                <w:rFonts w:ascii="Times New Roman" w:eastAsia="Times New Roman" w:hAnsi="Times New Roman" w:cs="Times New Roman"/>
                <w:b/>
                <w:sz w:val="24"/>
                <w:szCs w:val="24"/>
              </w:rPr>
              <w:t>inovatyvumas</w:t>
            </w:r>
            <w:proofErr w:type="spellEnd"/>
            <w:r w:rsidRPr="00E25E7C">
              <w:rPr>
                <w:rFonts w:ascii="Times New Roman" w:eastAsia="Times New Roman" w:hAnsi="Times New Roman" w:cs="Times New Roman"/>
                <w:b/>
                <w:sz w:val="24"/>
                <w:szCs w:val="24"/>
              </w:rPr>
              <w:t xml:space="preserve"> </w:t>
            </w:r>
          </w:p>
        </w:tc>
        <w:tc>
          <w:tcPr>
            <w:tcW w:w="6705" w:type="dxa"/>
          </w:tcPr>
          <w:p w:rsidR="00BD768C" w:rsidRPr="00E25E7C" w:rsidRDefault="00BD768C" w:rsidP="00BD768C">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Nė vienas vilnos objektas nėra kažkaip realiai apčiuopiamas ar pasižymintis ypatingu konkretumu. Jie visi yra asociatyvūs, o bendros veiklos, juos panaudojant, kuria bendrumo jausmą, ko būtent XXI amžiaus žmogui labiausiai trūksta. Tad galima teigti, kad projekto „Minkštai” kūrybinės veiklos apjungia visus ir grąžina prie prigimtinių dalykų.</w:t>
            </w:r>
          </w:p>
        </w:tc>
      </w:tr>
      <w:tr w:rsidR="00BD768C" w:rsidRPr="00E25E7C" w:rsidTr="00B1041D">
        <w:trPr>
          <w:trHeight w:val="272"/>
        </w:trPr>
        <w:tc>
          <w:tcPr>
            <w:tcW w:w="2925" w:type="dxa"/>
            <w:tcBorders>
              <w:bottom w:val="single" w:sz="12" w:space="0" w:color="9BBB59" w:themeColor="accent3"/>
            </w:tcBorders>
          </w:tcPr>
          <w:p w:rsidR="00BD768C" w:rsidRPr="00E25E7C" w:rsidRDefault="00BD768C" w:rsidP="003937C7">
            <w:pPr>
              <w:spacing w:line="360" w:lineRule="auto"/>
              <w:rPr>
                <w:rFonts w:ascii="Times New Roman" w:eastAsia="Times New Roman" w:hAnsi="Times New Roman" w:cs="Times New Roman"/>
                <w:i/>
                <w:sz w:val="24"/>
                <w:szCs w:val="24"/>
              </w:rPr>
            </w:pPr>
            <w:r w:rsidRPr="00E25E7C">
              <w:rPr>
                <w:rFonts w:ascii="Times New Roman" w:eastAsia="Times New Roman" w:hAnsi="Times New Roman" w:cs="Times New Roman"/>
                <w:b/>
                <w:sz w:val="24"/>
                <w:szCs w:val="24"/>
              </w:rPr>
              <w:t>Grįžtamojo ryšio fiksavimas</w:t>
            </w:r>
          </w:p>
        </w:tc>
        <w:tc>
          <w:tcPr>
            <w:tcW w:w="6705" w:type="dxa"/>
            <w:tcBorders>
              <w:bottom w:val="single" w:sz="12" w:space="0" w:color="9BBB59" w:themeColor="accent3"/>
            </w:tcBorders>
          </w:tcPr>
          <w:p w:rsidR="00BD768C" w:rsidRPr="00E25E7C" w:rsidRDefault="00C47861" w:rsidP="00C478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Edukacijos p</w:t>
            </w:r>
            <w:r w:rsidR="00BD768C" w:rsidRPr="00E25E7C">
              <w:rPr>
                <w:rFonts w:ascii="Times New Roman" w:eastAsia="Times New Roman" w:hAnsi="Times New Roman" w:cs="Times New Roman"/>
                <w:sz w:val="24"/>
                <w:szCs w:val="24"/>
              </w:rPr>
              <w:t>abaigoje ski</w:t>
            </w:r>
            <w:r>
              <w:rPr>
                <w:rFonts w:ascii="Times New Roman" w:eastAsia="Times New Roman" w:hAnsi="Times New Roman" w:cs="Times New Roman"/>
                <w:sz w:val="24"/>
                <w:szCs w:val="24"/>
              </w:rPr>
              <w:t>riama laiko dalyvių refleksijai</w:t>
            </w:r>
            <w:r w:rsidR="00BD768C" w:rsidRPr="00E25E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D768C" w:rsidRPr="00E25E7C">
              <w:rPr>
                <w:rFonts w:ascii="Times New Roman" w:eastAsia="Times New Roman" w:hAnsi="Times New Roman" w:cs="Times New Roman"/>
                <w:sz w:val="24"/>
                <w:szCs w:val="24"/>
              </w:rPr>
              <w:t>pagal vilnos kamuolių spalvas pasiūl</w:t>
            </w:r>
            <w:r>
              <w:rPr>
                <w:rFonts w:ascii="Times New Roman" w:eastAsia="Times New Roman" w:hAnsi="Times New Roman" w:cs="Times New Roman"/>
                <w:sz w:val="24"/>
                <w:szCs w:val="24"/>
              </w:rPr>
              <w:t>oma</w:t>
            </w:r>
            <w:r w:rsidR="00BD768C" w:rsidRPr="00E25E7C">
              <w:rPr>
                <w:rFonts w:ascii="Times New Roman" w:eastAsia="Times New Roman" w:hAnsi="Times New Roman" w:cs="Times New Roman"/>
                <w:sz w:val="24"/>
                <w:szCs w:val="24"/>
              </w:rPr>
              <w:t xml:space="preserve"> dalyviams pasirinkti vieną labiausiai patikusią veiklą. Visiems pasirinkus, paprašyti pagrįsti savo pasirinkimą.</w:t>
            </w:r>
          </w:p>
        </w:tc>
      </w:tr>
    </w:tbl>
    <w:p w:rsidR="00151519" w:rsidRPr="00E25E7C" w:rsidRDefault="00C9589C" w:rsidP="00E25E7C">
      <w:pPr>
        <w:spacing w:line="360" w:lineRule="auto"/>
        <w:jc w:val="both"/>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 xml:space="preserve"> </w:t>
      </w:r>
    </w:p>
    <w:p w:rsidR="00247D5C" w:rsidRPr="00E25E7C" w:rsidRDefault="00C9589C" w:rsidP="00E25E7C">
      <w:pPr>
        <w:spacing w:line="360" w:lineRule="auto"/>
        <w:jc w:val="both"/>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 xml:space="preserve"> </w:t>
      </w:r>
    </w:p>
    <w:tbl>
      <w:tblPr>
        <w:tblStyle w:val="GridTable2Accent3"/>
        <w:tblW w:w="9720" w:type="dxa"/>
        <w:tblLayout w:type="fixed"/>
        <w:tblLook w:val="0600" w:firstRow="0" w:lastRow="0" w:firstColumn="0" w:lastColumn="0" w:noHBand="1" w:noVBand="1"/>
      </w:tblPr>
      <w:tblGrid>
        <w:gridCol w:w="4680"/>
        <w:gridCol w:w="5040"/>
      </w:tblGrid>
      <w:tr w:rsidR="00247D5C" w:rsidRPr="001B5E4C" w:rsidTr="00DB0670">
        <w:trPr>
          <w:trHeight w:val="485"/>
        </w:trPr>
        <w:tc>
          <w:tcPr>
            <w:tcW w:w="9720" w:type="dxa"/>
            <w:gridSpan w:val="2"/>
            <w:shd w:val="clear" w:color="auto" w:fill="76923C" w:themeFill="accent3" w:themeFillShade="BF"/>
            <w:vAlign w:val="center"/>
          </w:tcPr>
          <w:p w:rsidR="00247D5C" w:rsidRPr="00145445" w:rsidRDefault="00247D5C" w:rsidP="00145445">
            <w:pPr>
              <w:jc w:val="center"/>
              <w:rPr>
                <w:rFonts w:ascii="Times New Roman" w:eastAsia="Times New Roman" w:hAnsi="Times New Roman" w:cs="Times New Roman"/>
                <w:b/>
                <w:color w:val="FFFFFF" w:themeColor="background1"/>
                <w:sz w:val="24"/>
                <w:szCs w:val="24"/>
              </w:rPr>
            </w:pPr>
            <w:r w:rsidRPr="00145445">
              <w:rPr>
                <w:rFonts w:ascii="Times New Roman" w:eastAsia="Times New Roman" w:hAnsi="Times New Roman" w:cs="Times New Roman"/>
                <w:b/>
                <w:color w:val="FFFFFF" w:themeColor="background1"/>
                <w:sz w:val="24"/>
                <w:szCs w:val="24"/>
              </w:rPr>
              <w:t>EDUKACINĖS PROGRAMOS VIENO UŽSIĖMIMO NUOSEKLUS PLANAS</w:t>
            </w:r>
          </w:p>
        </w:tc>
      </w:tr>
      <w:tr w:rsidR="00247D5C" w:rsidRPr="00E25E7C" w:rsidTr="00B1041D">
        <w:trPr>
          <w:trHeight w:val="485"/>
        </w:trPr>
        <w:tc>
          <w:tcPr>
            <w:tcW w:w="4680" w:type="dxa"/>
            <w:tcBorders>
              <w:bottom w:val="single" w:sz="12" w:space="0" w:color="9BBB59" w:themeColor="accent3"/>
              <w:right w:val="single" w:sz="12" w:space="0" w:color="9BBB59" w:themeColor="accent3"/>
            </w:tcBorders>
            <w:vAlign w:val="center"/>
          </w:tcPr>
          <w:p w:rsidR="00247D5C" w:rsidRPr="00145445" w:rsidRDefault="00247D5C" w:rsidP="00145445">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EDUKATORIAUS VEIKLA</w:t>
            </w:r>
          </w:p>
        </w:tc>
        <w:tc>
          <w:tcPr>
            <w:tcW w:w="5040" w:type="dxa"/>
            <w:tcBorders>
              <w:left w:val="single" w:sz="12" w:space="0" w:color="9BBB59" w:themeColor="accent3"/>
              <w:bottom w:val="single" w:sz="12" w:space="0" w:color="9BBB59" w:themeColor="accent3"/>
            </w:tcBorders>
            <w:vAlign w:val="center"/>
          </w:tcPr>
          <w:p w:rsidR="00247D5C" w:rsidRPr="00145445" w:rsidRDefault="00247D5C" w:rsidP="00145445">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DALYVIO VEIKLA</w:t>
            </w:r>
          </w:p>
        </w:tc>
      </w:tr>
      <w:tr w:rsidR="00247D5C" w:rsidRPr="00E25E7C" w:rsidTr="00DB0670">
        <w:trPr>
          <w:trHeight w:val="485"/>
        </w:trPr>
        <w:tc>
          <w:tcPr>
            <w:tcW w:w="9720" w:type="dxa"/>
            <w:gridSpan w:val="2"/>
            <w:vAlign w:val="center"/>
          </w:tcPr>
          <w:p w:rsidR="00247D5C" w:rsidRPr="00145445" w:rsidRDefault="00247D5C" w:rsidP="00145445">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ĮVADINĖ DALIS (trukmė 10 min.)</w:t>
            </w:r>
          </w:p>
        </w:tc>
      </w:tr>
      <w:tr w:rsidR="00DB3223" w:rsidRPr="00E25E7C" w:rsidTr="00B1041D">
        <w:trPr>
          <w:trHeight w:val="845"/>
        </w:trPr>
        <w:tc>
          <w:tcPr>
            <w:tcW w:w="4680" w:type="dxa"/>
            <w:tcBorders>
              <w:top w:val="single" w:sz="12" w:space="0" w:color="9BBB59" w:themeColor="accent3"/>
              <w:bottom w:val="single" w:sz="12" w:space="0" w:color="9BBB59" w:themeColor="accent3"/>
              <w:right w:val="single" w:sz="12" w:space="0" w:color="9BBB59" w:themeColor="accent3"/>
            </w:tcBorders>
          </w:tcPr>
          <w:p w:rsidR="00DB3223" w:rsidRPr="00E25E7C" w:rsidRDefault="00DB3223" w:rsidP="00DB322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Susipažinimas – </w:t>
            </w:r>
            <w:proofErr w:type="spellStart"/>
            <w:r w:rsidRPr="00E25E7C">
              <w:rPr>
                <w:rFonts w:ascii="Times New Roman" w:eastAsia="Times New Roman" w:hAnsi="Times New Roman" w:cs="Times New Roman"/>
                <w:sz w:val="24"/>
                <w:szCs w:val="24"/>
              </w:rPr>
              <w:t>edukatoriaus</w:t>
            </w:r>
            <w:proofErr w:type="spellEnd"/>
            <w:r w:rsidRPr="00E25E7C">
              <w:rPr>
                <w:rFonts w:ascii="Times New Roman" w:eastAsia="Times New Roman" w:hAnsi="Times New Roman" w:cs="Times New Roman"/>
                <w:sz w:val="24"/>
                <w:szCs w:val="24"/>
              </w:rPr>
              <w:t xml:space="preserve"> prisistatymas. Trumpas pasakojimas apie biblioteką – kuo ji ypatinga. Temos pristatymas ir užduotis. </w:t>
            </w:r>
          </w:p>
        </w:tc>
        <w:tc>
          <w:tcPr>
            <w:tcW w:w="5040" w:type="dxa"/>
            <w:tcBorders>
              <w:top w:val="single" w:sz="12" w:space="0" w:color="9BBB59" w:themeColor="accent3"/>
              <w:left w:val="single" w:sz="12" w:space="0" w:color="9BBB59" w:themeColor="accent3"/>
              <w:bottom w:val="single" w:sz="12" w:space="0" w:color="9BBB59" w:themeColor="accent3"/>
            </w:tcBorders>
          </w:tcPr>
          <w:p w:rsidR="00DB3223" w:rsidRPr="00E25E7C" w:rsidRDefault="00DB3223" w:rsidP="00DB3223">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Vilnos kamuolio perdavimu papasako</w:t>
            </w:r>
            <w:r w:rsidR="00E80290">
              <w:rPr>
                <w:rFonts w:ascii="Times New Roman" w:eastAsia="Times New Roman" w:hAnsi="Times New Roman" w:cs="Times New Roman"/>
                <w:sz w:val="24"/>
                <w:szCs w:val="24"/>
              </w:rPr>
              <w:t>ja</w:t>
            </w:r>
            <w:r w:rsidRPr="00E25E7C">
              <w:rPr>
                <w:rFonts w:ascii="Times New Roman" w:eastAsia="Times New Roman" w:hAnsi="Times New Roman" w:cs="Times New Roman"/>
                <w:sz w:val="24"/>
                <w:szCs w:val="24"/>
              </w:rPr>
              <w:t xml:space="preserve"> apie savo nuotaiką per 5 pojūčius;</w:t>
            </w:r>
          </w:p>
          <w:p w:rsidR="00DB3223" w:rsidRPr="00E25E7C" w:rsidRDefault="00DB3223" w:rsidP="00DB3223">
            <w:pPr>
              <w:spacing w:line="360" w:lineRule="auto"/>
              <w:jc w:val="both"/>
              <w:rPr>
                <w:rFonts w:ascii="Times New Roman" w:eastAsia="Times New Roman" w:hAnsi="Times New Roman" w:cs="Times New Roman"/>
                <w:sz w:val="24"/>
                <w:szCs w:val="24"/>
              </w:rPr>
            </w:pPr>
          </w:p>
        </w:tc>
      </w:tr>
      <w:tr w:rsidR="00DB3223" w:rsidRPr="00E25E7C" w:rsidTr="00DB0670">
        <w:trPr>
          <w:trHeight w:val="485"/>
        </w:trPr>
        <w:tc>
          <w:tcPr>
            <w:tcW w:w="9720" w:type="dxa"/>
            <w:gridSpan w:val="2"/>
            <w:vAlign w:val="center"/>
          </w:tcPr>
          <w:p w:rsidR="00DB3223" w:rsidRPr="00145445" w:rsidRDefault="00DB3223" w:rsidP="00145445">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t>PAGRINDINĖ DALIS (trukmė  30 min.)</w:t>
            </w:r>
          </w:p>
        </w:tc>
      </w:tr>
      <w:tr w:rsidR="00FB02AF" w:rsidRPr="00E25E7C" w:rsidTr="00B1041D">
        <w:trPr>
          <w:trHeight w:val="1340"/>
        </w:trPr>
        <w:tc>
          <w:tcPr>
            <w:tcW w:w="4680" w:type="dxa"/>
            <w:tcBorders>
              <w:top w:val="single" w:sz="12" w:space="0" w:color="9BBB59" w:themeColor="accent3"/>
            </w:tcBorders>
          </w:tcPr>
          <w:p w:rsidR="00FB02AF" w:rsidRPr="00E25E7C" w:rsidRDefault="00FB02AF" w:rsidP="00FB02AF">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Susipažinimas</w:t>
            </w:r>
          </w:p>
          <w:p w:rsidR="00FB02AF" w:rsidRPr="00E25E7C" w:rsidRDefault="00FB02AF" w:rsidP="00FB02AF">
            <w:pPr>
              <w:spacing w:line="360" w:lineRule="auto"/>
              <w:jc w:val="both"/>
              <w:rPr>
                <w:rFonts w:ascii="Times New Roman" w:eastAsia="Times New Roman" w:hAnsi="Times New Roman" w:cs="Times New Roman"/>
                <w:sz w:val="24"/>
                <w:szCs w:val="24"/>
              </w:rPr>
            </w:pPr>
          </w:p>
          <w:p w:rsidR="00FB02AF" w:rsidRPr="00E25E7C" w:rsidRDefault="00FB02AF" w:rsidP="00FB02AF">
            <w:pPr>
              <w:spacing w:line="360" w:lineRule="auto"/>
              <w:jc w:val="both"/>
              <w:rPr>
                <w:rFonts w:ascii="Times New Roman" w:eastAsia="Times New Roman" w:hAnsi="Times New Roman" w:cs="Times New Roman"/>
                <w:sz w:val="24"/>
                <w:szCs w:val="24"/>
              </w:rPr>
            </w:pPr>
          </w:p>
          <w:p w:rsidR="00FB02AF" w:rsidRPr="00E25E7C" w:rsidRDefault="00FB02AF" w:rsidP="00FB02AF">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Veiklos - vieno objekto klausimai:</w:t>
            </w:r>
          </w:p>
          <w:p w:rsidR="00FB02AF" w:rsidRPr="00E25E7C" w:rsidRDefault="00FB02AF" w:rsidP="00FB02AF">
            <w:pPr>
              <w:spacing w:line="360" w:lineRule="auto"/>
              <w:jc w:val="both"/>
              <w:rPr>
                <w:rFonts w:ascii="Times New Roman" w:eastAsia="Times New Roman" w:hAnsi="Times New Roman" w:cs="Times New Roman"/>
                <w:sz w:val="24"/>
                <w:szCs w:val="24"/>
              </w:rPr>
            </w:pPr>
          </w:p>
        </w:tc>
        <w:tc>
          <w:tcPr>
            <w:tcW w:w="5040" w:type="dxa"/>
            <w:tcBorders>
              <w:top w:val="single" w:sz="12" w:space="0" w:color="9BBB59" w:themeColor="accent3"/>
            </w:tcBorders>
          </w:tcPr>
          <w:p w:rsidR="00FB02AF" w:rsidRPr="00E25E7C" w:rsidRDefault="00FB02AF" w:rsidP="00FB02AF">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Pagalvo</w:t>
            </w:r>
            <w:r w:rsidR="00B60931">
              <w:rPr>
                <w:rFonts w:ascii="Times New Roman" w:eastAsia="Times New Roman" w:hAnsi="Times New Roman" w:cs="Times New Roman"/>
                <w:sz w:val="24"/>
                <w:szCs w:val="24"/>
              </w:rPr>
              <w:t>ja</w:t>
            </w:r>
            <w:r w:rsidRPr="00E25E7C">
              <w:rPr>
                <w:rFonts w:ascii="Times New Roman" w:eastAsia="Times New Roman" w:hAnsi="Times New Roman" w:cs="Times New Roman"/>
                <w:sz w:val="24"/>
                <w:szCs w:val="24"/>
              </w:rPr>
              <w:t xml:space="preserve"> kuo daugiau faktų apie vilną ir ratu, siunčiant kamuolį, vardi</w:t>
            </w:r>
            <w:r w:rsidR="00B60931">
              <w:rPr>
                <w:rFonts w:ascii="Times New Roman" w:eastAsia="Times New Roman" w:hAnsi="Times New Roman" w:cs="Times New Roman"/>
                <w:sz w:val="24"/>
                <w:szCs w:val="24"/>
              </w:rPr>
              <w:t>na</w:t>
            </w:r>
            <w:r w:rsidRPr="00E25E7C">
              <w:rPr>
                <w:rFonts w:ascii="Times New Roman" w:eastAsia="Times New Roman" w:hAnsi="Times New Roman" w:cs="Times New Roman"/>
                <w:sz w:val="24"/>
                <w:szCs w:val="24"/>
              </w:rPr>
              <w:t xml:space="preserve"> faktus.</w:t>
            </w:r>
          </w:p>
          <w:p w:rsidR="000E5B01" w:rsidRDefault="000E5B01" w:rsidP="000E5B01">
            <w:pPr>
              <w:spacing w:line="360" w:lineRule="auto"/>
              <w:jc w:val="both"/>
              <w:rPr>
                <w:rFonts w:ascii="Times New Roman" w:eastAsia="Times New Roman" w:hAnsi="Times New Roman" w:cs="Times New Roman"/>
                <w:sz w:val="24"/>
                <w:szCs w:val="24"/>
              </w:rPr>
            </w:pPr>
          </w:p>
          <w:p w:rsidR="00FB02AF" w:rsidRPr="000E5B01" w:rsidRDefault="00FB02AF" w:rsidP="000E5B01">
            <w:pPr>
              <w:pStyle w:val="Sraopastraipa"/>
              <w:numPr>
                <w:ilvl w:val="0"/>
                <w:numId w:val="38"/>
              </w:numPr>
              <w:spacing w:line="360" w:lineRule="auto"/>
              <w:ind w:left="342"/>
              <w:jc w:val="both"/>
              <w:rPr>
                <w:rFonts w:ascii="Times New Roman" w:eastAsia="Times New Roman" w:hAnsi="Times New Roman" w:cs="Times New Roman"/>
                <w:sz w:val="24"/>
                <w:szCs w:val="24"/>
              </w:rPr>
            </w:pPr>
            <w:r w:rsidRPr="000E5B01">
              <w:rPr>
                <w:rFonts w:ascii="Times New Roman" w:eastAsia="Times New Roman" w:hAnsi="Times New Roman" w:cs="Times New Roman"/>
                <w:sz w:val="24"/>
                <w:szCs w:val="24"/>
              </w:rPr>
              <w:t>Apžiūr</w:t>
            </w:r>
            <w:r w:rsidR="000E5B01" w:rsidRPr="000E5B01">
              <w:rPr>
                <w:rFonts w:ascii="Times New Roman" w:eastAsia="Times New Roman" w:hAnsi="Times New Roman" w:cs="Times New Roman"/>
                <w:sz w:val="24"/>
                <w:szCs w:val="24"/>
              </w:rPr>
              <w:t>i</w:t>
            </w:r>
            <w:r w:rsidRPr="000E5B01">
              <w:rPr>
                <w:rFonts w:ascii="Times New Roman" w:eastAsia="Times New Roman" w:hAnsi="Times New Roman" w:cs="Times New Roman"/>
                <w:sz w:val="24"/>
                <w:szCs w:val="24"/>
              </w:rPr>
              <w:t xml:space="preserve"> vilnos objektus, susira</w:t>
            </w:r>
            <w:r w:rsidR="000E5B01" w:rsidRPr="000E5B01">
              <w:rPr>
                <w:rFonts w:ascii="Times New Roman" w:eastAsia="Times New Roman" w:hAnsi="Times New Roman" w:cs="Times New Roman"/>
                <w:sz w:val="24"/>
                <w:szCs w:val="24"/>
              </w:rPr>
              <w:t>nda</w:t>
            </w:r>
            <w:r w:rsidRPr="000E5B01">
              <w:rPr>
                <w:rFonts w:ascii="Times New Roman" w:eastAsia="Times New Roman" w:hAnsi="Times New Roman" w:cs="Times New Roman"/>
                <w:sz w:val="24"/>
                <w:szCs w:val="24"/>
              </w:rPr>
              <w:t xml:space="preserve"> sau patinkantį ir sukur</w:t>
            </w:r>
            <w:r w:rsidR="000E5B01" w:rsidRPr="000E5B01">
              <w:rPr>
                <w:rFonts w:ascii="Times New Roman" w:eastAsia="Times New Roman" w:hAnsi="Times New Roman" w:cs="Times New Roman"/>
                <w:sz w:val="24"/>
                <w:szCs w:val="24"/>
              </w:rPr>
              <w:t>ia</w:t>
            </w:r>
            <w:r w:rsidRPr="000E5B01">
              <w:rPr>
                <w:rFonts w:ascii="Times New Roman" w:eastAsia="Times New Roman" w:hAnsi="Times New Roman" w:cs="Times New Roman"/>
                <w:sz w:val="24"/>
                <w:szCs w:val="24"/>
              </w:rPr>
              <w:t xml:space="preserve"> jam istoriją. Paeiliui pasako</w:t>
            </w:r>
            <w:r w:rsidR="000E5B01" w:rsidRPr="000E5B01">
              <w:rPr>
                <w:rFonts w:ascii="Times New Roman" w:eastAsia="Times New Roman" w:hAnsi="Times New Roman" w:cs="Times New Roman"/>
                <w:sz w:val="24"/>
                <w:szCs w:val="24"/>
              </w:rPr>
              <w:t>ja</w:t>
            </w:r>
            <w:r w:rsidRPr="000E5B01">
              <w:rPr>
                <w:rFonts w:ascii="Times New Roman" w:eastAsia="Times New Roman" w:hAnsi="Times New Roman" w:cs="Times New Roman"/>
                <w:sz w:val="24"/>
                <w:szCs w:val="24"/>
              </w:rPr>
              <w:t>, o kiti dalyviai turi atspėti, koks tai objektas. Istorijos pasakojimo metu vizualizuojamas veiksmas;</w:t>
            </w:r>
          </w:p>
          <w:p w:rsidR="000E5B01" w:rsidRDefault="00FB02AF" w:rsidP="00FB02AF">
            <w:pPr>
              <w:pStyle w:val="Sraopastraipa"/>
              <w:numPr>
                <w:ilvl w:val="0"/>
                <w:numId w:val="38"/>
              </w:numPr>
              <w:spacing w:line="360" w:lineRule="auto"/>
              <w:ind w:left="342"/>
              <w:jc w:val="both"/>
              <w:rPr>
                <w:rFonts w:ascii="Times New Roman" w:eastAsia="Times New Roman" w:hAnsi="Times New Roman" w:cs="Times New Roman"/>
                <w:sz w:val="24"/>
                <w:szCs w:val="24"/>
              </w:rPr>
            </w:pPr>
            <w:r w:rsidRPr="000E5B01">
              <w:rPr>
                <w:rFonts w:ascii="Times New Roman" w:eastAsia="Times New Roman" w:hAnsi="Times New Roman" w:cs="Times New Roman"/>
                <w:sz w:val="24"/>
                <w:szCs w:val="24"/>
              </w:rPr>
              <w:t>Pasir</w:t>
            </w:r>
            <w:r w:rsidR="000E5B01" w:rsidRPr="000E5B01">
              <w:rPr>
                <w:rFonts w:ascii="Times New Roman" w:eastAsia="Times New Roman" w:hAnsi="Times New Roman" w:cs="Times New Roman"/>
                <w:sz w:val="24"/>
                <w:szCs w:val="24"/>
              </w:rPr>
              <w:t>enka</w:t>
            </w:r>
            <w:r w:rsidRPr="000E5B01">
              <w:rPr>
                <w:rFonts w:ascii="Times New Roman" w:eastAsia="Times New Roman" w:hAnsi="Times New Roman" w:cs="Times New Roman"/>
                <w:sz w:val="24"/>
                <w:szCs w:val="24"/>
              </w:rPr>
              <w:t xml:space="preserve"> vieną vilnos objektą, sugalvo</w:t>
            </w:r>
            <w:r w:rsidR="000E5B01" w:rsidRPr="000E5B01">
              <w:rPr>
                <w:rFonts w:ascii="Times New Roman" w:eastAsia="Times New Roman" w:hAnsi="Times New Roman" w:cs="Times New Roman"/>
                <w:sz w:val="24"/>
                <w:szCs w:val="24"/>
              </w:rPr>
              <w:t>ja</w:t>
            </w:r>
            <w:r w:rsidRPr="000E5B01">
              <w:rPr>
                <w:rFonts w:ascii="Times New Roman" w:eastAsia="Times New Roman" w:hAnsi="Times New Roman" w:cs="Times New Roman"/>
                <w:sz w:val="24"/>
                <w:szCs w:val="24"/>
              </w:rPr>
              <w:t xml:space="preserve"> koks jis personažas galėtų būti: sugalvo</w:t>
            </w:r>
            <w:r w:rsidR="000E5B01" w:rsidRPr="000E5B01">
              <w:rPr>
                <w:rFonts w:ascii="Times New Roman" w:eastAsia="Times New Roman" w:hAnsi="Times New Roman" w:cs="Times New Roman"/>
                <w:sz w:val="24"/>
                <w:szCs w:val="24"/>
              </w:rPr>
              <w:t>ja</w:t>
            </w:r>
            <w:r w:rsidR="00AA6160">
              <w:rPr>
                <w:rFonts w:ascii="Times New Roman" w:eastAsia="Times New Roman" w:hAnsi="Times New Roman" w:cs="Times New Roman"/>
                <w:sz w:val="24"/>
                <w:szCs w:val="24"/>
              </w:rPr>
              <w:t xml:space="preserve"> jo </w:t>
            </w:r>
            <w:proofErr w:type="spellStart"/>
            <w:r w:rsidR="00AA6160">
              <w:rPr>
                <w:rFonts w:ascii="Times New Roman" w:eastAsia="Times New Roman" w:hAnsi="Times New Roman" w:cs="Times New Roman"/>
                <w:sz w:val="24"/>
                <w:szCs w:val="24"/>
              </w:rPr>
              <w:t>super</w:t>
            </w:r>
            <w:proofErr w:type="spellEnd"/>
            <w:r w:rsidR="00AA6160">
              <w:rPr>
                <w:rFonts w:ascii="Times New Roman" w:eastAsia="Times New Roman" w:hAnsi="Times New Roman" w:cs="Times New Roman"/>
                <w:sz w:val="24"/>
                <w:szCs w:val="24"/>
              </w:rPr>
              <w:t xml:space="preserve"> </w:t>
            </w:r>
            <w:r w:rsidRPr="000E5B01">
              <w:rPr>
                <w:rFonts w:ascii="Times New Roman" w:eastAsia="Times New Roman" w:hAnsi="Times New Roman" w:cs="Times New Roman"/>
                <w:sz w:val="24"/>
                <w:szCs w:val="24"/>
              </w:rPr>
              <w:t>galią (gali būti padedanti, gali būti ken</w:t>
            </w:r>
            <w:r w:rsidR="000E5B01" w:rsidRPr="000E5B01">
              <w:rPr>
                <w:rFonts w:ascii="Times New Roman" w:eastAsia="Times New Roman" w:hAnsi="Times New Roman" w:cs="Times New Roman"/>
                <w:sz w:val="24"/>
                <w:szCs w:val="24"/>
              </w:rPr>
              <w:t xml:space="preserve">kianti). </w:t>
            </w:r>
            <w:r w:rsidRPr="000E5B01">
              <w:rPr>
                <w:rFonts w:ascii="Times New Roman" w:eastAsia="Times New Roman" w:hAnsi="Times New Roman" w:cs="Times New Roman"/>
                <w:sz w:val="24"/>
                <w:szCs w:val="24"/>
              </w:rPr>
              <w:t>Po vieną ratu kur</w:t>
            </w:r>
            <w:r w:rsidR="000E5B01" w:rsidRPr="000E5B01">
              <w:rPr>
                <w:rFonts w:ascii="Times New Roman" w:eastAsia="Times New Roman" w:hAnsi="Times New Roman" w:cs="Times New Roman"/>
                <w:sz w:val="24"/>
                <w:szCs w:val="24"/>
              </w:rPr>
              <w:t>ia</w:t>
            </w:r>
            <w:r w:rsidRPr="000E5B01">
              <w:rPr>
                <w:rFonts w:ascii="Times New Roman" w:eastAsia="Times New Roman" w:hAnsi="Times New Roman" w:cs="Times New Roman"/>
                <w:sz w:val="24"/>
                <w:szCs w:val="24"/>
              </w:rPr>
              <w:t xml:space="preserve"> pasakojimą, kur kiekvienas sugalvoja, ką </w:t>
            </w:r>
            <w:proofErr w:type="spellStart"/>
            <w:r w:rsidRPr="000E5B01">
              <w:rPr>
                <w:rFonts w:ascii="Times New Roman" w:eastAsia="Times New Roman" w:hAnsi="Times New Roman" w:cs="Times New Roman"/>
                <w:sz w:val="24"/>
                <w:szCs w:val="24"/>
              </w:rPr>
              <w:t>jo</w:t>
            </w:r>
            <w:r w:rsidR="00C47936">
              <w:rPr>
                <w:rFonts w:ascii="Times New Roman" w:eastAsia="Times New Roman" w:hAnsi="Times New Roman" w:cs="Times New Roman"/>
                <w:sz w:val="24"/>
                <w:szCs w:val="24"/>
              </w:rPr>
              <w:t>(s</w:t>
            </w:r>
            <w:proofErr w:type="spellEnd"/>
            <w:r w:rsidR="00C47936">
              <w:rPr>
                <w:rFonts w:ascii="Times New Roman" w:eastAsia="Times New Roman" w:hAnsi="Times New Roman" w:cs="Times New Roman"/>
                <w:sz w:val="24"/>
                <w:szCs w:val="24"/>
              </w:rPr>
              <w:t>)</w:t>
            </w:r>
            <w:r w:rsidRPr="000E5B01">
              <w:rPr>
                <w:rFonts w:ascii="Times New Roman" w:eastAsia="Times New Roman" w:hAnsi="Times New Roman" w:cs="Times New Roman"/>
                <w:sz w:val="24"/>
                <w:szCs w:val="24"/>
              </w:rPr>
              <w:t xml:space="preserve"> personažas </w:t>
            </w:r>
            <w:r w:rsidRPr="000E5B01">
              <w:rPr>
                <w:rFonts w:ascii="Times New Roman" w:eastAsia="Times New Roman" w:hAnsi="Times New Roman" w:cs="Times New Roman"/>
                <w:sz w:val="24"/>
                <w:szCs w:val="24"/>
              </w:rPr>
              <w:lastRenderedPageBreak/>
              <w:t>veikia ir taip sukur</w:t>
            </w:r>
            <w:r w:rsidR="000E5B01" w:rsidRPr="000E5B01">
              <w:rPr>
                <w:rFonts w:ascii="Times New Roman" w:eastAsia="Times New Roman" w:hAnsi="Times New Roman" w:cs="Times New Roman"/>
                <w:sz w:val="24"/>
                <w:szCs w:val="24"/>
              </w:rPr>
              <w:t>iama bendra istorija</w:t>
            </w:r>
            <w:r w:rsidR="000E5B01">
              <w:rPr>
                <w:rFonts w:ascii="Times New Roman" w:eastAsia="Times New Roman" w:hAnsi="Times New Roman" w:cs="Times New Roman"/>
                <w:sz w:val="24"/>
                <w:szCs w:val="24"/>
              </w:rPr>
              <w:t>;</w:t>
            </w:r>
          </w:p>
          <w:p w:rsidR="00C10729" w:rsidRDefault="000E5B01" w:rsidP="00C10729">
            <w:pPr>
              <w:pStyle w:val="Sraopastraipa"/>
              <w:numPr>
                <w:ilvl w:val="0"/>
                <w:numId w:val="38"/>
              </w:numPr>
              <w:spacing w:line="360" w:lineRule="auto"/>
              <w:ind w:left="342"/>
              <w:jc w:val="both"/>
              <w:rPr>
                <w:rFonts w:ascii="Times New Roman" w:eastAsia="Times New Roman" w:hAnsi="Times New Roman" w:cs="Times New Roman"/>
                <w:sz w:val="24"/>
                <w:szCs w:val="24"/>
              </w:rPr>
            </w:pPr>
            <w:r w:rsidRPr="000E5B01">
              <w:rPr>
                <w:rFonts w:ascii="Times New Roman" w:eastAsia="Times New Roman" w:hAnsi="Times New Roman" w:cs="Times New Roman"/>
                <w:sz w:val="24"/>
                <w:szCs w:val="24"/>
              </w:rPr>
              <w:t xml:space="preserve">Susiskirsto </w:t>
            </w:r>
            <w:r w:rsidR="00FB02AF" w:rsidRPr="000E5B01">
              <w:rPr>
                <w:rFonts w:ascii="Times New Roman" w:eastAsia="Times New Roman" w:hAnsi="Times New Roman" w:cs="Times New Roman"/>
                <w:sz w:val="24"/>
                <w:szCs w:val="24"/>
              </w:rPr>
              <w:t>į komandas ir komandose sukur</w:t>
            </w:r>
            <w:r>
              <w:rPr>
                <w:rFonts w:ascii="Times New Roman" w:eastAsia="Times New Roman" w:hAnsi="Times New Roman" w:cs="Times New Roman"/>
                <w:sz w:val="24"/>
                <w:szCs w:val="24"/>
              </w:rPr>
              <w:t xml:space="preserve">ia </w:t>
            </w:r>
            <w:r w:rsidR="00FB02AF" w:rsidRPr="000E5B01">
              <w:rPr>
                <w:rFonts w:ascii="Times New Roman" w:eastAsia="Times New Roman" w:hAnsi="Times New Roman" w:cs="Times New Roman"/>
                <w:sz w:val="24"/>
                <w:szCs w:val="24"/>
              </w:rPr>
              <w:t>po istoriją bei ją pristat</w:t>
            </w:r>
            <w:r>
              <w:rPr>
                <w:rFonts w:ascii="Times New Roman" w:eastAsia="Times New Roman" w:hAnsi="Times New Roman" w:cs="Times New Roman"/>
                <w:sz w:val="24"/>
                <w:szCs w:val="24"/>
              </w:rPr>
              <w:t>o</w:t>
            </w:r>
            <w:r w:rsidR="00FB02AF" w:rsidRPr="000E5B01">
              <w:rPr>
                <w:rFonts w:ascii="Times New Roman" w:eastAsia="Times New Roman" w:hAnsi="Times New Roman" w:cs="Times New Roman"/>
                <w:sz w:val="24"/>
                <w:szCs w:val="24"/>
              </w:rPr>
              <w:t xml:space="preserve"> kitiems dalyviams;</w:t>
            </w:r>
          </w:p>
          <w:p w:rsidR="00FB02AF" w:rsidRPr="00E25E7C" w:rsidRDefault="00FB02AF" w:rsidP="00C10729">
            <w:pPr>
              <w:pStyle w:val="Sraopastraipa"/>
              <w:numPr>
                <w:ilvl w:val="0"/>
                <w:numId w:val="38"/>
              </w:numPr>
              <w:spacing w:line="360" w:lineRule="auto"/>
              <w:ind w:left="342"/>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Komandos pasirenka žinomą pasaką, pasiskirsto personažais ir sukuria jai tęsinį. Kiti dalyviai turi atspėti, kas tai per pasaka.</w:t>
            </w:r>
          </w:p>
        </w:tc>
      </w:tr>
      <w:tr w:rsidR="00FB02AF" w:rsidRPr="00E25E7C" w:rsidTr="00145445">
        <w:trPr>
          <w:trHeight w:val="485"/>
        </w:trPr>
        <w:tc>
          <w:tcPr>
            <w:tcW w:w="9720" w:type="dxa"/>
            <w:gridSpan w:val="2"/>
            <w:tcBorders>
              <w:top w:val="single" w:sz="12" w:space="0" w:color="9BBB59" w:themeColor="accent3"/>
            </w:tcBorders>
            <w:vAlign w:val="center"/>
          </w:tcPr>
          <w:p w:rsidR="00FB02AF" w:rsidRPr="00145445" w:rsidRDefault="00FB02AF" w:rsidP="00145445">
            <w:pPr>
              <w:jc w:val="center"/>
              <w:rPr>
                <w:rFonts w:ascii="Times New Roman" w:eastAsia="Times New Roman" w:hAnsi="Times New Roman" w:cs="Times New Roman"/>
                <w:b/>
                <w:sz w:val="24"/>
                <w:szCs w:val="24"/>
              </w:rPr>
            </w:pPr>
            <w:r w:rsidRPr="00145445">
              <w:rPr>
                <w:rFonts w:ascii="Times New Roman" w:eastAsia="Times New Roman" w:hAnsi="Times New Roman" w:cs="Times New Roman"/>
                <w:b/>
                <w:sz w:val="24"/>
                <w:szCs w:val="24"/>
              </w:rPr>
              <w:lastRenderedPageBreak/>
              <w:t>BAIGIAMOJI DALIS (trukmė 10 min.)</w:t>
            </w:r>
          </w:p>
        </w:tc>
      </w:tr>
      <w:tr w:rsidR="00FB02AF" w:rsidRPr="00E25E7C" w:rsidTr="00145445">
        <w:trPr>
          <w:trHeight w:val="1142"/>
        </w:trPr>
        <w:tc>
          <w:tcPr>
            <w:tcW w:w="4680" w:type="dxa"/>
            <w:tcBorders>
              <w:top w:val="single" w:sz="12" w:space="0" w:color="9BBB59" w:themeColor="accent3"/>
              <w:bottom w:val="single" w:sz="12" w:space="0" w:color="9BBB59" w:themeColor="accent3"/>
            </w:tcBorders>
          </w:tcPr>
          <w:p w:rsidR="00FB02AF" w:rsidRPr="00E25E7C" w:rsidRDefault="00FB02AF" w:rsidP="00FB02AF">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Edukacinė programa aptariama ir grįžtamasis ryšis fiksuojamas per refleksiją. </w:t>
            </w:r>
          </w:p>
        </w:tc>
        <w:tc>
          <w:tcPr>
            <w:tcW w:w="5040" w:type="dxa"/>
            <w:tcBorders>
              <w:top w:val="single" w:sz="12" w:space="0" w:color="9BBB59" w:themeColor="accent3"/>
              <w:bottom w:val="single" w:sz="12" w:space="0" w:color="9BBB59" w:themeColor="accent3"/>
            </w:tcBorders>
          </w:tcPr>
          <w:p w:rsidR="00FB02AF" w:rsidRPr="00E25E7C" w:rsidRDefault="00FB02AF" w:rsidP="00C562E5">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Pagal vilnos kamuolių spalvas dalyviams</w:t>
            </w:r>
            <w:r w:rsidR="008E38B1">
              <w:rPr>
                <w:rFonts w:ascii="Times New Roman" w:eastAsia="Times New Roman" w:hAnsi="Times New Roman" w:cs="Times New Roman"/>
                <w:sz w:val="24"/>
                <w:szCs w:val="24"/>
              </w:rPr>
              <w:t xml:space="preserve"> pasiūloma</w:t>
            </w:r>
            <w:r w:rsidRPr="00E25E7C">
              <w:rPr>
                <w:rFonts w:ascii="Times New Roman" w:eastAsia="Times New Roman" w:hAnsi="Times New Roman" w:cs="Times New Roman"/>
                <w:sz w:val="24"/>
                <w:szCs w:val="24"/>
              </w:rPr>
              <w:t xml:space="preserve"> pasirinkti vieną labiausiai patikusią veiklą. Visiems pasirinkus, papraš</w:t>
            </w:r>
            <w:r w:rsidR="00C562E5">
              <w:rPr>
                <w:rFonts w:ascii="Times New Roman" w:eastAsia="Times New Roman" w:hAnsi="Times New Roman" w:cs="Times New Roman"/>
                <w:sz w:val="24"/>
                <w:szCs w:val="24"/>
              </w:rPr>
              <w:t>oma</w:t>
            </w:r>
            <w:r w:rsidRPr="00E25E7C">
              <w:rPr>
                <w:rFonts w:ascii="Times New Roman" w:eastAsia="Times New Roman" w:hAnsi="Times New Roman" w:cs="Times New Roman"/>
                <w:sz w:val="24"/>
                <w:szCs w:val="24"/>
              </w:rPr>
              <w:t xml:space="preserve"> pagrįsti savo pasirinkimą</w:t>
            </w:r>
            <w:r w:rsidR="00BF3821">
              <w:rPr>
                <w:rFonts w:ascii="Times New Roman" w:eastAsia="Times New Roman" w:hAnsi="Times New Roman" w:cs="Times New Roman"/>
                <w:sz w:val="24"/>
                <w:szCs w:val="24"/>
              </w:rPr>
              <w:t>.</w:t>
            </w:r>
          </w:p>
        </w:tc>
      </w:tr>
    </w:tbl>
    <w:p w:rsidR="00F1464D" w:rsidRDefault="00F1464D" w:rsidP="00FB02AF">
      <w:pPr>
        <w:spacing w:line="360" w:lineRule="auto"/>
        <w:jc w:val="both"/>
        <w:rPr>
          <w:rFonts w:ascii="Times New Roman" w:hAnsi="Times New Roman" w:cs="Times New Roman"/>
          <w:sz w:val="24"/>
          <w:szCs w:val="24"/>
        </w:rPr>
      </w:pPr>
      <w:bookmarkStart w:id="21" w:name="_3dy6vkm" w:colFirst="0" w:colLast="0"/>
      <w:bookmarkStart w:id="22" w:name="_35nkun2" w:colFirst="0" w:colLast="0"/>
      <w:bookmarkEnd w:id="21"/>
      <w:bookmarkEnd w:id="22"/>
    </w:p>
    <w:p w:rsidR="00F1464D" w:rsidRDefault="00F1464D">
      <w:pPr>
        <w:rPr>
          <w:rFonts w:ascii="Times New Roman" w:hAnsi="Times New Roman" w:cs="Times New Roman"/>
          <w:sz w:val="24"/>
          <w:szCs w:val="24"/>
        </w:rPr>
      </w:pPr>
      <w:r>
        <w:rPr>
          <w:rFonts w:ascii="Times New Roman" w:hAnsi="Times New Roman" w:cs="Times New Roman"/>
          <w:sz w:val="24"/>
          <w:szCs w:val="24"/>
        </w:rPr>
        <w:br w:type="page"/>
      </w:r>
    </w:p>
    <w:p w:rsidR="00151519" w:rsidRDefault="001763D2" w:rsidP="000D58AB">
      <w:pPr>
        <w:pStyle w:val="Antrat1"/>
        <w:spacing w:before="0" w:after="0" w:line="360" w:lineRule="auto"/>
        <w:rPr>
          <w:color w:val="76923C" w:themeColor="accent3" w:themeShade="BF"/>
          <w:sz w:val="28"/>
          <w:szCs w:val="28"/>
        </w:rPr>
      </w:pPr>
      <w:bookmarkStart w:id="23" w:name="_1ksv4uv" w:colFirst="0" w:colLast="0"/>
      <w:bookmarkStart w:id="24" w:name="_Toc66266281"/>
      <w:bookmarkEnd w:id="23"/>
      <w:r w:rsidRPr="001763D2">
        <w:rPr>
          <w:color w:val="76923C" w:themeColor="accent3" w:themeShade="BF"/>
          <w:sz w:val="28"/>
          <w:szCs w:val="28"/>
        </w:rPr>
        <w:lastRenderedPageBreak/>
        <w:t>PRIEDAI</w:t>
      </w:r>
      <w:bookmarkEnd w:id="24"/>
    </w:p>
    <w:p w:rsidR="000D58AB" w:rsidRDefault="000D58AB" w:rsidP="000D58AB">
      <w:pPr>
        <w:spacing w:line="360" w:lineRule="auto"/>
      </w:pPr>
    </w:p>
    <w:p w:rsidR="000D58AB" w:rsidRDefault="000D58AB" w:rsidP="000D58AB">
      <w:pPr>
        <w:pStyle w:val="Antrat2"/>
        <w:shd w:val="clear" w:color="auto" w:fill="76923C" w:themeFill="accent3" w:themeFillShade="BF"/>
        <w:spacing w:before="0" w:after="0" w:line="360" w:lineRule="auto"/>
        <w:rPr>
          <w:rFonts w:ascii="Times New Roman" w:hAnsi="Times New Roman" w:cs="Times New Roman"/>
          <w:color w:val="FFFFFF" w:themeColor="background1"/>
          <w:sz w:val="24"/>
          <w:szCs w:val="24"/>
        </w:rPr>
      </w:pPr>
      <w:bookmarkStart w:id="25" w:name="_Toc66266282"/>
      <w:r w:rsidRPr="000D58AB">
        <w:rPr>
          <w:rFonts w:ascii="Times New Roman" w:hAnsi="Times New Roman" w:cs="Times New Roman"/>
          <w:b/>
          <w:color w:val="FFFFFF" w:themeColor="background1"/>
          <w:sz w:val="24"/>
          <w:szCs w:val="24"/>
        </w:rPr>
        <w:t xml:space="preserve">1 PRIEDAS. </w:t>
      </w:r>
      <w:r w:rsidRPr="000D58AB">
        <w:rPr>
          <w:rFonts w:ascii="Times New Roman" w:hAnsi="Times New Roman" w:cs="Times New Roman"/>
          <w:color w:val="FFFFFF" w:themeColor="background1"/>
          <w:sz w:val="24"/>
          <w:szCs w:val="24"/>
        </w:rPr>
        <w:t>Knyga PDF formatu „Žmogus su negalia irgi gali. Iliustruotas žodynas apie negalias vaikams“.</w:t>
      </w:r>
      <w:bookmarkEnd w:id="25"/>
    </w:p>
    <w:p w:rsidR="000D58AB" w:rsidRPr="000D58AB" w:rsidRDefault="000D58AB" w:rsidP="000D58AB"/>
    <w:p w:rsidR="000D58AB" w:rsidRPr="00E25E7C" w:rsidRDefault="000D58AB" w:rsidP="000D58AB">
      <w:pPr>
        <w:spacing w:line="360" w:lineRule="auto"/>
        <w:jc w:val="both"/>
        <w:rPr>
          <w:rFonts w:ascii="Times New Roman" w:eastAsia="Times New Roman" w:hAnsi="Times New Roman" w:cs="Times New Roman"/>
          <w:b/>
          <w:sz w:val="24"/>
          <w:szCs w:val="24"/>
        </w:rPr>
      </w:pPr>
      <w:r w:rsidRPr="00E25E7C">
        <w:rPr>
          <w:rFonts w:ascii="Times New Roman" w:eastAsia="Times New Roman" w:hAnsi="Times New Roman" w:cs="Times New Roman"/>
          <w:b/>
          <w:noProof/>
          <w:sz w:val="24"/>
          <w:szCs w:val="24"/>
          <w:lang w:val="lt-LT"/>
        </w:rPr>
        <w:drawing>
          <wp:inline distT="114300" distB="114300" distL="114300" distR="114300" wp14:anchorId="3563BF0C" wp14:editId="4EA4EFA6">
            <wp:extent cx="2944842" cy="3477578"/>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2944842" cy="3477578"/>
                    </a:xfrm>
                    <a:prstGeom prst="rect">
                      <a:avLst/>
                    </a:prstGeom>
                    <a:ln/>
                  </pic:spPr>
                </pic:pic>
              </a:graphicData>
            </a:graphic>
          </wp:inline>
        </w:drawing>
      </w:r>
    </w:p>
    <w:p w:rsidR="00830987" w:rsidRDefault="000201DB" w:rsidP="000D58AB">
      <w:pPr>
        <w:spacing w:line="360" w:lineRule="auto"/>
        <w:jc w:val="both"/>
        <w:rPr>
          <w:rFonts w:ascii="Times New Roman" w:eastAsia="Times New Roman" w:hAnsi="Times New Roman" w:cs="Times New Roman"/>
          <w:sz w:val="24"/>
          <w:szCs w:val="24"/>
        </w:rPr>
      </w:pPr>
      <w:hyperlink r:id="rId19">
        <w:r w:rsidR="000D58AB" w:rsidRPr="00E25E7C">
          <w:rPr>
            <w:rFonts w:ascii="Times New Roman" w:eastAsia="Times New Roman" w:hAnsi="Times New Roman" w:cs="Times New Roman"/>
            <w:color w:val="1155CC"/>
            <w:sz w:val="24"/>
            <w:szCs w:val="24"/>
            <w:u w:val="single"/>
          </w:rPr>
          <w:t>https://www.labiblioteka.lt/data/public/uploads/2021/01/zmogus-su-negalia-irgi-gali_web.pdf</w:t>
        </w:r>
      </w:hyperlink>
      <w:r w:rsidR="000D58AB" w:rsidRPr="00E25E7C">
        <w:rPr>
          <w:rFonts w:ascii="Times New Roman" w:eastAsia="Times New Roman" w:hAnsi="Times New Roman" w:cs="Times New Roman"/>
          <w:sz w:val="24"/>
          <w:szCs w:val="24"/>
        </w:rPr>
        <w:t xml:space="preserve">  </w:t>
      </w:r>
    </w:p>
    <w:p w:rsidR="00830987" w:rsidRDefault="0083098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30987" w:rsidRPr="00830987" w:rsidRDefault="00830987" w:rsidP="00830987">
      <w:pPr>
        <w:pStyle w:val="Antrat2"/>
        <w:shd w:val="clear" w:color="auto" w:fill="76923C" w:themeFill="accent3" w:themeFillShade="BF"/>
        <w:rPr>
          <w:rFonts w:ascii="Times New Roman" w:hAnsi="Times New Roman" w:cs="Times New Roman"/>
          <w:b/>
          <w:color w:val="FFFFFF" w:themeColor="background1"/>
          <w:sz w:val="24"/>
          <w:szCs w:val="24"/>
        </w:rPr>
      </w:pPr>
      <w:bookmarkStart w:id="26" w:name="_Toc66266283"/>
      <w:r w:rsidRPr="00830987">
        <w:rPr>
          <w:rFonts w:ascii="Times New Roman" w:hAnsi="Times New Roman" w:cs="Times New Roman"/>
          <w:b/>
          <w:color w:val="FFFFFF" w:themeColor="background1"/>
          <w:sz w:val="24"/>
          <w:szCs w:val="24"/>
        </w:rPr>
        <w:lastRenderedPageBreak/>
        <w:t xml:space="preserve">2 PRIEDAS. </w:t>
      </w:r>
      <w:r w:rsidRPr="00830987">
        <w:rPr>
          <w:rFonts w:ascii="Times New Roman" w:hAnsi="Times New Roman" w:cs="Times New Roman"/>
          <w:color w:val="FFFFFF" w:themeColor="background1"/>
          <w:sz w:val="24"/>
          <w:szCs w:val="24"/>
        </w:rPr>
        <w:t>Edukacinės programos „Žmogus su negalia irgi gali“ grįžtamojo ryšio klausimynas</w:t>
      </w:r>
      <w:bookmarkEnd w:id="26"/>
    </w:p>
    <w:p w:rsidR="00830987" w:rsidRPr="00E25E7C" w:rsidRDefault="00830987" w:rsidP="00830987">
      <w:pPr>
        <w:spacing w:line="360" w:lineRule="auto"/>
        <w:jc w:val="both"/>
        <w:rPr>
          <w:rFonts w:ascii="Times New Roman" w:eastAsia="Times New Roman" w:hAnsi="Times New Roman" w:cs="Times New Roman"/>
          <w:b/>
          <w:color w:val="FF0000"/>
          <w:sz w:val="24"/>
          <w:szCs w:val="24"/>
        </w:rPr>
      </w:pP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b/>
          <w:sz w:val="24"/>
          <w:szCs w:val="24"/>
        </w:rPr>
        <w:t>Edukacinės programos „Neįgalus irgi gali“ grįžtamasis ryšys</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Užsiėmimo dalyvių skaičius:</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Užsiėmimo amžiaus grupė:</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Užsiėmimo erdvė:</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Kokia mokykla:</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 </w:t>
      </w:r>
    </w:p>
    <w:p w:rsidR="00830987" w:rsidRPr="00E25E7C" w:rsidRDefault="00830987" w:rsidP="00830987">
      <w:pPr>
        <w:spacing w:line="360" w:lineRule="auto"/>
        <w:jc w:val="both"/>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Auditorijos tyrimo klausimai. Atsakyti po edukacinio užsiėmimo</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Ką tipiški moksleiviai žino apie negalią?</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Kaip jie jaučiasi šalia neįgalių mokyklos draugų?</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Ar jie nori su šiais bendrauti?</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 Ar galime pagerinti jų žinias apie negalią taikydami </w:t>
      </w:r>
      <w:proofErr w:type="spellStart"/>
      <w:r w:rsidRPr="00E25E7C">
        <w:rPr>
          <w:rFonts w:ascii="Times New Roman" w:eastAsia="Times New Roman" w:hAnsi="Times New Roman" w:cs="Times New Roman"/>
          <w:sz w:val="24"/>
          <w:szCs w:val="24"/>
        </w:rPr>
        <w:t>biblioterapiją</w:t>
      </w:r>
      <w:proofErr w:type="spellEnd"/>
      <w:r w:rsidRPr="00E25E7C">
        <w:rPr>
          <w:rFonts w:ascii="Times New Roman" w:eastAsia="Times New Roman" w:hAnsi="Times New Roman" w:cs="Times New Roman"/>
          <w:sz w:val="24"/>
          <w:szCs w:val="24"/>
        </w:rPr>
        <w:t>?</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 Ar galime pagerinti jų požiūrį į neįgalų bendraamžį taikydami </w:t>
      </w:r>
      <w:proofErr w:type="spellStart"/>
      <w:r w:rsidRPr="00E25E7C">
        <w:rPr>
          <w:rFonts w:ascii="Times New Roman" w:eastAsia="Times New Roman" w:hAnsi="Times New Roman" w:cs="Times New Roman"/>
          <w:sz w:val="24"/>
          <w:szCs w:val="24"/>
        </w:rPr>
        <w:t>biblioterapiją</w:t>
      </w:r>
      <w:proofErr w:type="spellEnd"/>
      <w:r w:rsidRPr="00E25E7C">
        <w:rPr>
          <w:rFonts w:ascii="Times New Roman" w:eastAsia="Times New Roman" w:hAnsi="Times New Roman" w:cs="Times New Roman"/>
          <w:sz w:val="24"/>
          <w:szCs w:val="24"/>
        </w:rPr>
        <w:t>?</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xml:space="preserve"> </w:t>
      </w:r>
    </w:p>
    <w:p w:rsidR="00830987" w:rsidRPr="00E25E7C" w:rsidRDefault="00830987" w:rsidP="00830987">
      <w:pPr>
        <w:spacing w:line="360" w:lineRule="auto"/>
        <w:jc w:val="both"/>
        <w:rPr>
          <w:rFonts w:ascii="Times New Roman" w:eastAsia="Times New Roman" w:hAnsi="Times New Roman" w:cs="Times New Roman"/>
          <w:b/>
          <w:sz w:val="24"/>
          <w:szCs w:val="24"/>
        </w:rPr>
      </w:pPr>
      <w:r w:rsidRPr="00E25E7C">
        <w:rPr>
          <w:rFonts w:ascii="Times New Roman" w:eastAsia="Times New Roman" w:hAnsi="Times New Roman" w:cs="Times New Roman"/>
          <w:b/>
          <w:sz w:val="24"/>
          <w:szCs w:val="24"/>
        </w:rPr>
        <w:t>Po edukacinio užsiėmimo pabandyti pakomentuoti šiuos rodiklius</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Kiek moksleivių pripažino neįgaliais vaikais tik turinčius fizinę negalią.</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Kiek iš jų (apytiksliai) turėjo išreikštą neigiamą požiūrį į nematomas negalias (</w:t>
      </w:r>
      <w:proofErr w:type="spellStart"/>
      <w:r w:rsidRPr="00E25E7C">
        <w:rPr>
          <w:rFonts w:ascii="Times New Roman" w:eastAsia="Times New Roman" w:hAnsi="Times New Roman" w:cs="Times New Roman"/>
          <w:sz w:val="24"/>
          <w:szCs w:val="24"/>
        </w:rPr>
        <w:t>disleksija</w:t>
      </w:r>
      <w:proofErr w:type="spellEnd"/>
      <w:r w:rsidRPr="00E25E7C">
        <w:rPr>
          <w:rFonts w:ascii="Times New Roman" w:eastAsia="Times New Roman" w:hAnsi="Times New Roman" w:cs="Times New Roman"/>
          <w:sz w:val="24"/>
          <w:szCs w:val="24"/>
        </w:rPr>
        <w:t xml:space="preserve">, </w:t>
      </w:r>
      <w:proofErr w:type="spellStart"/>
      <w:r w:rsidRPr="00E25E7C">
        <w:rPr>
          <w:rFonts w:ascii="Times New Roman" w:eastAsia="Times New Roman" w:hAnsi="Times New Roman" w:cs="Times New Roman"/>
          <w:sz w:val="24"/>
          <w:szCs w:val="24"/>
        </w:rPr>
        <w:t>autizmas</w:t>
      </w:r>
      <w:proofErr w:type="spellEnd"/>
      <w:r w:rsidRPr="00E25E7C">
        <w:rPr>
          <w:rFonts w:ascii="Times New Roman" w:eastAsia="Times New Roman" w:hAnsi="Times New Roman" w:cs="Times New Roman"/>
          <w:sz w:val="24"/>
          <w:szCs w:val="24"/>
        </w:rPr>
        <w:t xml:space="preserve"> žemo spektro)</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Kiek iš jų (apytiksliai) turėjo išreikštą neigiamą požiūrį į proto negalias (</w:t>
      </w:r>
      <w:proofErr w:type="spellStart"/>
      <w:r w:rsidRPr="00E25E7C">
        <w:rPr>
          <w:rFonts w:ascii="Times New Roman" w:eastAsia="Times New Roman" w:hAnsi="Times New Roman" w:cs="Times New Roman"/>
          <w:sz w:val="24"/>
          <w:szCs w:val="24"/>
        </w:rPr>
        <w:t>dauno</w:t>
      </w:r>
      <w:proofErr w:type="spellEnd"/>
      <w:r w:rsidRPr="00E25E7C">
        <w:rPr>
          <w:rFonts w:ascii="Times New Roman" w:eastAsia="Times New Roman" w:hAnsi="Times New Roman" w:cs="Times New Roman"/>
          <w:sz w:val="24"/>
          <w:szCs w:val="24"/>
        </w:rPr>
        <w:t xml:space="preserve"> sindromas, proto negalia)</w:t>
      </w:r>
    </w:p>
    <w:p w:rsidR="00830987" w:rsidRPr="00E25E7C" w:rsidRDefault="00830987" w:rsidP="00830987">
      <w:pPr>
        <w:spacing w:line="360" w:lineRule="auto"/>
        <w:jc w:val="both"/>
        <w:rPr>
          <w:rFonts w:ascii="Times New Roman" w:eastAsia="Times New Roman" w:hAnsi="Times New Roman" w:cs="Times New Roman"/>
          <w:sz w:val="24"/>
          <w:szCs w:val="24"/>
        </w:rPr>
      </w:pPr>
      <w:r w:rsidRPr="00E25E7C">
        <w:rPr>
          <w:rFonts w:ascii="Times New Roman" w:eastAsia="Times New Roman" w:hAnsi="Times New Roman" w:cs="Times New Roman"/>
          <w:sz w:val="24"/>
          <w:szCs w:val="24"/>
        </w:rPr>
        <w:t>• Kuriais klausimais kalbant apie negalią su vaikais pasijuto teigiamas požiūris ar noras padėti.</w:t>
      </w:r>
    </w:p>
    <w:p w:rsidR="000D58AB" w:rsidRPr="000D58AB" w:rsidRDefault="000D58AB" w:rsidP="000D58AB"/>
    <w:sectPr w:rsidR="000D58AB" w:rsidRPr="000D58AB">
      <w:footerReference w:type="default" r:id="rId20"/>
      <w:footerReference w:type="first" r:id="rId21"/>
      <w:pgSz w:w="11909" w:h="16834"/>
      <w:pgMar w:top="851" w:right="567" w:bottom="851" w:left="1389" w:header="720" w:footer="720" w:gutter="0"/>
      <w:pgNumType w:start="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1DB" w:rsidRDefault="000201DB">
      <w:pPr>
        <w:spacing w:line="240" w:lineRule="auto"/>
      </w:pPr>
      <w:r>
        <w:separator/>
      </w:r>
    </w:p>
  </w:endnote>
  <w:endnote w:type="continuationSeparator" w:id="0">
    <w:p w:rsidR="000201DB" w:rsidRDefault="00020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69" w:rsidRDefault="006E6E69">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8C69DC">
      <w:rPr>
        <w:rFonts w:ascii="Times New Roman" w:eastAsia="Times New Roman" w:hAnsi="Times New Roman" w:cs="Times New Roman"/>
        <w:noProof/>
      </w:rPr>
      <w:t>11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69" w:rsidRDefault="006E6E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1DB" w:rsidRDefault="000201DB">
      <w:pPr>
        <w:spacing w:line="240" w:lineRule="auto"/>
      </w:pPr>
      <w:r>
        <w:separator/>
      </w:r>
    </w:p>
  </w:footnote>
  <w:footnote w:type="continuationSeparator" w:id="0">
    <w:p w:rsidR="000201DB" w:rsidRDefault="000201DB">
      <w:pPr>
        <w:spacing w:line="240" w:lineRule="auto"/>
      </w:pPr>
      <w:r>
        <w:continuationSeparator/>
      </w:r>
    </w:p>
  </w:footnote>
  <w:footnote w:id="1">
    <w:p w:rsidR="006E6E69" w:rsidRPr="00DB68C6" w:rsidRDefault="006E6E69">
      <w:pPr>
        <w:pStyle w:val="Puslapioinaostekstas"/>
        <w:rPr>
          <w:rFonts w:ascii="Times New Roman" w:hAnsi="Times New Roman" w:cs="Times New Roman"/>
          <w:lang w:val="lt-LT"/>
        </w:rPr>
      </w:pPr>
      <w:r>
        <w:rPr>
          <w:rStyle w:val="Puslapioinaosnuoroda"/>
        </w:rPr>
        <w:footnoteRef/>
      </w:r>
      <w:r>
        <w:t xml:space="preserve"> </w:t>
      </w:r>
      <w:r w:rsidRPr="00DB68C6">
        <w:rPr>
          <w:rFonts w:ascii="Times New Roman" w:hAnsi="Times New Roman" w:cs="Times New Roman"/>
          <w:lang w:val="lt-LT"/>
        </w:rPr>
        <w:t xml:space="preserve">Daugiau informacijos: </w:t>
      </w:r>
      <w:hyperlink r:id="rId1" w:history="1">
        <w:r w:rsidRPr="003E7F23">
          <w:rPr>
            <w:rStyle w:val="Hipersaitas"/>
            <w:rFonts w:ascii="Times New Roman" w:hAnsi="Times New Roman" w:cs="Times New Roman"/>
            <w:lang w:val="lt-LT"/>
          </w:rPr>
          <w:t>https://www.ltkt.lt/projektu-finansavimas/strategines-kryptys</w:t>
        </w:r>
      </w:hyperlink>
      <w:r>
        <w:rPr>
          <w:rFonts w:ascii="Times New Roman" w:hAnsi="Times New Roman" w:cs="Times New Roman"/>
          <w:lang w:val="lt-LT"/>
        </w:rPr>
        <w:t xml:space="preserve">. </w:t>
      </w:r>
    </w:p>
  </w:footnote>
  <w:footnote w:id="2">
    <w:p w:rsidR="00A15C26" w:rsidRPr="00A15C26" w:rsidRDefault="00A15C26">
      <w:pPr>
        <w:pStyle w:val="Puslapioinaostekstas"/>
        <w:rPr>
          <w:lang w:val="lt-LT"/>
        </w:rPr>
      </w:pPr>
      <w:r>
        <w:rPr>
          <w:rStyle w:val="Puslapioinaosnuoroda"/>
        </w:rPr>
        <w:footnoteRef/>
      </w:r>
      <w:r>
        <w:t xml:space="preserve"> </w:t>
      </w:r>
      <w:r w:rsidRPr="00A15C26">
        <w:rPr>
          <w:rFonts w:ascii="Times New Roman" w:hAnsi="Times New Roman" w:cs="Times New Roman"/>
        </w:rPr>
        <w:t>Rengiant šią metodinės medžiagos dalį, remtasi K</w:t>
      </w:r>
      <w:r>
        <w:rPr>
          <w:rFonts w:ascii="Times New Roman" w:hAnsi="Times New Roman" w:cs="Times New Roman"/>
        </w:rPr>
        <w:t>auno apskrities viešosios bibliotekos e</w:t>
      </w:r>
      <w:r w:rsidRPr="00A15C26">
        <w:rPr>
          <w:rFonts w:ascii="Times New Roman" w:hAnsi="Times New Roman" w:cs="Times New Roman"/>
        </w:rPr>
        <w:t>dukacinės veiklos koordinatorė</w:t>
      </w:r>
      <w:r>
        <w:rPr>
          <w:rFonts w:ascii="Times New Roman" w:hAnsi="Times New Roman" w:cs="Times New Roman"/>
        </w:rPr>
        <w:t>s</w:t>
      </w:r>
      <w:r w:rsidRPr="00A15C26">
        <w:rPr>
          <w:rFonts w:ascii="Times New Roman" w:hAnsi="Times New Roman" w:cs="Times New Roman"/>
        </w:rPr>
        <w:t xml:space="preserve"> Julij</w:t>
      </w:r>
      <w:r>
        <w:rPr>
          <w:rFonts w:ascii="Times New Roman" w:hAnsi="Times New Roman" w:cs="Times New Roman"/>
        </w:rPr>
        <w:t>os</w:t>
      </w:r>
      <w:r w:rsidRPr="00A15C26">
        <w:rPr>
          <w:rFonts w:ascii="Times New Roman" w:hAnsi="Times New Roman" w:cs="Times New Roman"/>
        </w:rPr>
        <w:t xml:space="preserve"> Genienė</w:t>
      </w:r>
      <w:r>
        <w:rPr>
          <w:rFonts w:ascii="Times New Roman" w:hAnsi="Times New Roman" w:cs="Times New Roman"/>
        </w:rPr>
        <w:t>s projektu „Edukacinės veiklos gairės“.</w:t>
      </w:r>
    </w:p>
  </w:footnote>
  <w:footnote w:id="3">
    <w:p w:rsidR="006E6E69" w:rsidRPr="00293A1C" w:rsidRDefault="006E6E69">
      <w:pPr>
        <w:pStyle w:val="Puslapioinaostekstas"/>
        <w:rPr>
          <w:rFonts w:ascii="Times New Roman" w:hAnsi="Times New Roman" w:cs="Times New Roman"/>
          <w:lang w:val="lt-LT"/>
        </w:rPr>
      </w:pPr>
      <w:r w:rsidRPr="00293A1C">
        <w:rPr>
          <w:rStyle w:val="Puslapioinaosnuoroda"/>
          <w:rFonts w:ascii="Times New Roman" w:hAnsi="Times New Roman" w:cs="Times New Roman"/>
        </w:rPr>
        <w:footnoteRef/>
      </w:r>
      <w:r w:rsidRPr="00293A1C">
        <w:rPr>
          <w:rFonts w:ascii="Times New Roman" w:hAnsi="Times New Roman" w:cs="Times New Roman"/>
        </w:rPr>
        <w:t xml:space="preserve"> </w:t>
      </w:r>
      <w:r w:rsidRPr="00293A1C">
        <w:rPr>
          <w:rFonts w:ascii="Times New Roman" w:hAnsi="Times New Roman" w:cs="Times New Roman"/>
        </w:rPr>
        <w:t xml:space="preserve">Daugiau informacijos: </w:t>
      </w:r>
      <w:hyperlink r:id="rId2">
        <w:r w:rsidRPr="00293A1C">
          <w:rPr>
            <w:rFonts w:ascii="Times New Roman" w:eastAsia="Times New Roman" w:hAnsi="Times New Roman" w:cs="Times New Roman"/>
            <w:color w:val="1155CC"/>
            <w:u w:val="single"/>
          </w:rPr>
          <w:t>https://e-seimas.lrs.lt/portal/legalAct/lt/TAD/TAIS.269178/asr</w:t>
        </w:r>
      </w:hyperlink>
      <w:r>
        <w:rPr>
          <w:rFonts w:ascii="Times New Roman" w:eastAsia="Times New Roman" w:hAnsi="Times New Roman" w:cs="Times New Roman"/>
          <w:color w:val="1155CC"/>
          <w:u w:val="single"/>
        </w:rPr>
        <w:t>.</w:t>
      </w:r>
    </w:p>
  </w:footnote>
  <w:footnote w:id="4">
    <w:p w:rsidR="006E6E69" w:rsidRPr="00ED0086" w:rsidRDefault="006E6E69">
      <w:pPr>
        <w:pStyle w:val="Puslapioinaostekstas"/>
        <w:rPr>
          <w:lang w:val="lt-LT"/>
        </w:rPr>
      </w:pPr>
      <w:r>
        <w:rPr>
          <w:rStyle w:val="Puslapioinaosnuoroda"/>
        </w:rPr>
        <w:footnoteRef/>
      </w:r>
      <w:r>
        <w:t xml:space="preserve"> </w:t>
      </w:r>
      <w:r w:rsidRPr="00ED0086">
        <w:rPr>
          <w:rFonts w:ascii="Times New Roman" w:eastAsia="Times New Roman" w:hAnsi="Times New Roman" w:cs="Times New Roman"/>
          <w:highlight w:val="white"/>
        </w:rPr>
        <w:t xml:space="preserve">Rengiant šią </w:t>
      </w:r>
      <w:r>
        <w:rPr>
          <w:rFonts w:ascii="Times New Roman" w:eastAsia="Times New Roman" w:hAnsi="Times New Roman" w:cs="Times New Roman"/>
          <w:highlight w:val="white"/>
        </w:rPr>
        <w:t xml:space="preserve">metodinės medžiagos dalį, </w:t>
      </w:r>
      <w:r w:rsidRPr="00ED0086">
        <w:rPr>
          <w:rFonts w:ascii="Times New Roman" w:eastAsia="Times New Roman" w:hAnsi="Times New Roman" w:cs="Times New Roman"/>
          <w:highlight w:val="white"/>
        </w:rPr>
        <w:t xml:space="preserve">remtasi VDU MF menotyros katedros lektorės ir „Kaunas – Europos kultūros sostinė 2022“ programos „Atminties biuras“ kuratorės Dr. Daivos </w:t>
      </w:r>
      <w:proofErr w:type="spellStart"/>
      <w:r w:rsidRPr="00ED0086">
        <w:rPr>
          <w:rFonts w:ascii="Times New Roman" w:eastAsia="Times New Roman" w:hAnsi="Times New Roman" w:cs="Times New Roman"/>
          <w:highlight w:val="white"/>
        </w:rPr>
        <w:t>Citvarienės</w:t>
      </w:r>
      <w:proofErr w:type="spellEnd"/>
      <w:r w:rsidRPr="00ED0086">
        <w:rPr>
          <w:rFonts w:ascii="Times New Roman" w:eastAsia="Times New Roman" w:hAnsi="Times New Roman" w:cs="Times New Roman"/>
          <w:highlight w:val="white"/>
        </w:rPr>
        <w:t xml:space="preserve"> parengta metodine medžiaga bei bibliotekų patirtimi.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AD6"/>
    <w:multiLevelType w:val="hybridMultilevel"/>
    <w:tmpl w:val="045A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1634D"/>
    <w:multiLevelType w:val="hybridMultilevel"/>
    <w:tmpl w:val="9986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A0317"/>
    <w:multiLevelType w:val="hybridMultilevel"/>
    <w:tmpl w:val="8A7A0E7A"/>
    <w:lvl w:ilvl="0" w:tplc="3948D8E8">
      <w:start w:val="7"/>
      <w:numFmt w:val="bullet"/>
      <w:lvlText w:val="·"/>
      <w:lvlJc w:val="left"/>
      <w:pPr>
        <w:ind w:left="915" w:hanging="5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71B47"/>
    <w:multiLevelType w:val="hybridMultilevel"/>
    <w:tmpl w:val="4AA2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60CA1"/>
    <w:multiLevelType w:val="hybridMultilevel"/>
    <w:tmpl w:val="748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E247E"/>
    <w:multiLevelType w:val="hybridMultilevel"/>
    <w:tmpl w:val="3EA2450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C4274"/>
    <w:multiLevelType w:val="multilevel"/>
    <w:tmpl w:val="39CA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C8F5DB0"/>
    <w:multiLevelType w:val="hybridMultilevel"/>
    <w:tmpl w:val="DE1E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B6733"/>
    <w:multiLevelType w:val="hybridMultilevel"/>
    <w:tmpl w:val="9D1E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021B7"/>
    <w:multiLevelType w:val="hybridMultilevel"/>
    <w:tmpl w:val="5B6A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158D0"/>
    <w:multiLevelType w:val="hybridMultilevel"/>
    <w:tmpl w:val="DE7A6B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A303C81"/>
    <w:multiLevelType w:val="hybridMultilevel"/>
    <w:tmpl w:val="B2E4828E"/>
    <w:lvl w:ilvl="0" w:tplc="04090001">
      <w:start w:val="1"/>
      <w:numFmt w:val="bullet"/>
      <w:lvlText w:val=""/>
      <w:lvlJc w:val="left"/>
      <w:pPr>
        <w:ind w:left="1275" w:hanging="55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685B26"/>
    <w:multiLevelType w:val="hybridMultilevel"/>
    <w:tmpl w:val="1CFEBA80"/>
    <w:lvl w:ilvl="0" w:tplc="04090001">
      <w:start w:val="1"/>
      <w:numFmt w:val="bullet"/>
      <w:lvlText w:val=""/>
      <w:lvlJc w:val="left"/>
      <w:pPr>
        <w:ind w:left="720" w:hanging="360"/>
      </w:pPr>
      <w:rPr>
        <w:rFonts w:ascii="Symbol" w:hAnsi="Symbol" w:hint="default"/>
      </w:rPr>
    </w:lvl>
    <w:lvl w:ilvl="1" w:tplc="541C423C">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A6C0F"/>
    <w:multiLevelType w:val="multilevel"/>
    <w:tmpl w:val="7A9C364E"/>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2E6B7866"/>
    <w:multiLevelType w:val="hybridMultilevel"/>
    <w:tmpl w:val="7468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B6B96"/>
    <w:multiLevelType w:val="hybridMultilevel"/>
    <w:tmpl w:val="FEDA79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262375"/>
    <w:multiLevelType w:val="hybridMultilevel"/>
    <w:tmpl w:val="0AC0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9601F"/>
    <w:multiLevelType w:val="multilevel"/>
    <w:tmpl w:val="B2920B2C"/>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413F51B5"/>
    <w:multiLevelType w:val="multilevel"/>
    <w:tmpl w:val="B37C343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nsid w:val="431E28B0"/>
    <w:multiLevelType w:val="hybridMultilevel"/>
    <w:tmpl w:val="3C6A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3F715D"/>
    <w:multiLevelType w:val="hybridMultilevel"/>
    <w:tmpl w:val="C96C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F85A13"/>
    <w:multiLevelType w:val="hybridMultilevel"/>
    <w:tmpl w:val="85DEF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AC0527"/>
    <w:multiLevelType w:val="hybridMultilevel"/>
    <w:tmpl w:val="B436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9A4FF7"/>
    <w:multiLevelType w:val="hybridMultilevel"/>
    <w:tmpl w:val="4D16B8DE"/>
    <w:lvl w:ilvl="0" w:tplc="A554354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C4D14"/>
    <w:multiLevelType w:val="hybridMultilevel"/>
    <w:tmpl w:val="8A64C89E"/>
    <w:lvl w:ilvl="0" w:tplc="04090001">
      <w:start w:val="1"/>
      <w:numFmt w:val="bullet"/>
      <w:lvlText w:val=""/>
      <w:lvlJc w:val="left"/>
      <w:pPr>
        <w:ind w:left="720" w:hanging="360"/>
      </w:pPr>
      <w:rPr>
        <w:rFonts w:ascii="Symbol" w:hAnsi="Symbol" w:hint="default"/>
      </w:rPr>
    </w:lvl>
    <w:lvl w:ilvl="1" w:tplc="0A1E6B1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9B544F"/>
    <w:multiLevelType w:val="hybridMultilevel"/>
    <w:tmpl w:val="2D70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6A595A"/>
    <w:multiLevelType w:val="hybridMultilevel"/>
    <w:tmpl w:val="BD96C92A"/>
    <w:lvl w:ilvl="0" w:tplc="3948D8E8">
      <w:start w:val="7"/>
      <w:numFmt w:val="bullet"/>
      <w:lvlText w:val="·"/>
      <w:lvlJc w:val="left"/>
      <w:pPr>
        <w:ind w:left="915" w:hanging="5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1D1EDC"/>
    <w:multiLevelType w:val="hybridMultilevel"/>
    <w:tmpl w:val="16E8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D30B35"/>
    <w:multiLevelType w:val="hybridMultilevel"/>
    <w:tmpl w:val="59101D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6952D3B"/>
    <w:multiLevelType w:val="hybridMultilevel"/>
    <w:tmpl w:val="EB6406EE"/>
    <w:lvl w:ilvl="0" w:tplc="10863104">
      <w:start w:val="3"/>
      <w:numFmt w:val="bullet"/>
      <w:lvlText w:val="·"/>
      <w:lvlJc w:val="left"/>
      <w:pPr>
        <w:ind w:left="915" w:hanging="5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E74C65"/>
    <w:multiLevelType w:val="hybridMultilevel"/>
    <w:tmpl w:val="E4D429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8AE2A6E"/>
    <w:multiLevelType w:val="multilevel"/>
    <w:tmpl w:val="E39A0A5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nsid w:val="69024077"/>
    <w:multiLevelType w:val="hybridMultilevel"/>
    <w:tmpl w:val="A898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8F22BD"/>
    <w:multiLevelType w:val="hybridMultilevel"/>
    <w:tmpl w:val="BE44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B30F04"/>
    <w:multiLevelType w:val="multilevel"/>
    <w:tmpl w:val="82F0BF0C"/>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nsid w:val="6D553613"/>
    <w:multiLevelType w:val="hybridMultilevel"/>
    <w:tmpl w:val="6016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5A42E7"/>
    <w:multiLevelType w:val="hybridMultilevel"/>
    <w:tmpl w:val="9258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7A4DE5"/>
    <w:multiLevelType w:val="hybridMultilevel"/>
    <w:tmpl w:val="028A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4607FB"/>
    <w:multiLevelType w:val="hybridMultilevel"/>
    <w:tmpl w:val="99C8300E"/>
    <w:lvl w:ilvl="0" w:tplc="3948D8E8">
      <w:start w:val="7"/>
      <w:numFmt w:val="bullet"/>
      <w:lvlText w:val="·"/>
      <w:lvlJc w:val="left"/>
      <w:pPr>
        <w:ind w:left="1275" w:hanging="55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7"/>
  </w:num>
  <w:num w:numId="3">
    <w:abstractNumId w:val="31"/>
  </w:num>
  <w:num w:numId="4">
    <w:abstractNumId w:val="6"/>
  </w:num>
  <w:num w:numId="5">
    <w:abstractNumId w:val="13"/>
  </w:num>
  <w:num w:numId="6">
    <w:abstractNumId w:val="34"/>
  </w:num>
  <w:num w:numId="7">
    <w:abstractNumId w:val="16"/>
  </w:num>
  <w:num w:numId="8">
    <w:abstractNumId w:val="20"/>
  </w:num>
  <w:num w:numId="9">
    <w:abstractNumId w:val="15"/>
  </w:num>
  <w:num w:numId="10">
    <w:abstractNumId w:val="3"/>
  </w:num>
  <w:num w:numId="11">
    <w:abstractNumId w:val="25"/>
  </w:num>
  <w:num w:numId="12">
    <w:abstractNumId w:val="4"/>
  </w:num>
  <w:num w:numId="13">
    <w:abstractNumId w:val="14"/>
  </w:num>
  <w:num w:numId="14">
    <w:abstractNumId w:val="5"/>
  </w:num>
  <w:num w:numId="15">
    <w:abstractNumId w:val="22"/>
  </w:num>
  <w:num w:numId="16">
    <w:abstractNumId w:val="7"/>
  </w:num>
  <w:num w:numId="17">
    <w:abstractNumId w:val="33"/>
  </w:num>
  <w:num w:numId="18">
    <w:abstractNumId w:val="29"/>
  </w:num>
  <w:num w:numId="19">
    <w:abstractNumId w:val="21"/>
  </w:num>
  <w:num w:numId="20">
    <w:abstractNumId w:val="27"/>
  </w:num>
  <w:num w:numId="21">
    <w:abstractNumId w:val="0"/>
  </w:num>
  <w:num w:numId="22">
    <w:abstractNumId w:val="8"/>
  </w:num>
  <w:num w:numId="23">
    <w:abstractNumId w:val="36"/>
  </w:num>
  <w:num w:numId="24">
    <w:abstractNumId w:val="26"/>
  </w:num>
  <w:num w:numId="25">
    <w:abstractNumId w:val="2"/>
  </w:num>
  <w:num w:numId="26">
    <w:abstractNumId w:val="38"/>
  </w:num>
  <w:num w:numId="27">
    <w:abstractNumId w:val="11"/>
  </w:num>
  <w:num w:numId="28">
    <w:abstractNumId w:val="32"/>
  </w:num>
  <w:num w:numId="29">
    <w:abstractNumId w:val="24"/>
  </w:num>
  <w:num w:numId="30">
    <w:abstractNumId w:val="30"/>
  </w:num>
  <w:num w:numId="31">
    <w:abstractNumId w:val="9"/>
  </w:num>
  <w:num w:numId="32">
    <w:abstractNumId w:val="12"/>
  </w:num>
  <w:num w:numId="33">
    <w:abstractNumId w:val="19"/>
  </w:num>
  <w:num w:numId="34">
    <w:abstractNumId w:val="28"/>
  </w:num>
  <w:num w:numId="35">
    <w:abstractNumId w:val="35"/>
  </w:num>
  <w:num w:numId="36">
    <w:abstractNumId w:val="37"/>
  </w:num>
  <w:num w:numId="37">
    <w:abstractNumId w:val="10"/>
  </w:num>
  <w:num w:numId="38">
    <w:abstractNumId w:val="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19"/>
    <w:rsid w:val="00001EBE"/>
    <w:rsid w:val="00011194"/>
    <w:rsid w:val="000201DB"/>
    <w:rsid w:val="00031756"/>
    <w:rsid w:val="0005257D"/>
    <w:rsid w:val="00052B3E"/>
    <w:rsid w:val="00053E65"/>
    <w:rsid w:val="000568BB"/>
    <w:rsid w:val="00090C51"/>
    <w:rsid w:val="000A29DD"/>
    <w:rsid w:val="000B49EA"/>
    <w:rsid w:val="000C1FC8"/>
    <w:rsid w:val="000D58AB"/>
    <w:rsid w:val="000E5B01"/>
    <w:rsid w:val="000F3CB0"/>
    <w:rsid w:val="000F54DB"/>
    <w:rsid w:val="000F7AFB"/>
    <w:rsid w:val="001229AB"/>
    <w:rsid w:val="001333FF"/>
    <w:rsid w:val="00145445"/>
    <w:rsid w:val="00151519"/>
    <w:rsid w:val="00164F16"/>
    <w:rsid w:val="00166451"/>
    <w:rsid w:val="001763D2"/>
    <w:rsid w:val="00194494"/>
    <w:rsid w:val="001A1D44"/>
    <w:rsid w:val="001A2C96"/>
    <w:rsid w:val="001A49AD"/>
    <w:rsid w:val="001B5E4C"/>
    <w:rsid w:val="001C1177"/>
    <w:rsid w:val="001C4EC8"/>
    <w:rsid w:val="001D3F16"/>
    <w:rsid w:val="001F539C"/>
    <w:rsid w:val="002062B4"/>
    <w:rsid w:val="0021216E"/>
    <w:rsid w:val="002156E6"/>
    <w:rsid w:val="00215A16"/>
    <w:rsid w:val="00224B52"/>
    <w:rsid w:val="00224DEB"/>
    <w:rsid w:val="00225F19"/>
    <w:rsid w:val="002451C6"/>
    <w:rsid w:val="00247D5C"/>
    <w:rsid w:val="0026563B"/>
    <w:rsid w:val="0027139D"/>
    <w:rsid w:val="00280171"/>
    <w:rsid w:val="002830BE"/>
    <w:rsid w:val="0028727F"/>
    <w:rsid w:val="00293A1C"/>
    <w:rsid w:val="002A48CB"/>
    <w:rsid w:val="002A5B79"/>
    <w:rsid w:val="002C1013"/>
    <w:rsid w:val="002D5568"/>
    <w:rsid w:val="002E2F26"/>
    <w:rsid w:val="002E76FD"/>
    <w:rsid w:val="002F58CE"/>
    <w:rsid w:val="00303BE4"/>
    <w:rsid w:val="00326169"/>
    <w:rsid w:val="00327A58"/>
    <w:rsid w:val="003937C7"/>
    <w:rsid w:val="003958FE"/>
    <w:rsid w:val="003B2E19"/>
    <w:rsid w:val="003B6E51"/>
    <w:rsid w:val="003C2412"/>
    <w:rsid w:val="003D7396"/>
    <w:rsid w:val="003E2026"/>
    <w:rsid w:val="004015E2"/>
    <w:rsid w:val="00401A60"/>
    <w:rsid w:val="00407E39"/>
    <w:rsid w:val="0041754E"/>
    <w:rsid w:val="00483F30"/>
    <w:rsid w:val="00487562"/>
    <w:rsid w:val="004C4E77"/>
    <w:rsid w:val="004D7B68"/>
    <w:rsid w:val="004F661B"/>
    <w:rsid w:val="00504AAB"/>
    <w:rsid w:val="00505559"/>
    <w:rsid w:val="00560C4F"/>
    <w:rsid w:val="00584962"/>
    <w:rsid w:val="005A390B"/>
    <w:rsid w:val="005B6613"/>
    <w:rsid w:val="005C0B30"/>
    <w:rsid w:val="005D6B90"/>
    <w:rsid w:val="005F57C5"/>
    <w:rsid w:val="00644CCE"/>
    <w:rsid w:val="00696847"/>
    <w:rsid w:val="006D1F9E"/>
    <w:rsid w:val="006D270D"/>
    <w:rsid w:val="006E6E69"/>
    <w:rsid w:val="006E7615"/>
    <w:rsid w:val="006F52EE"/>
    <w:rsid w:val="007044B5"/>
    <w:rsid w:val="00711A73"/>
    <w:rsid w:val="00717229"/>
    <w:rsid w:val="007267BE"/>
    <w:rsid w:val="00730B6C"/>
    <w:rsid w:val="007536F1"/>
    <w:rsid w:val="00760188"/>
    <w:rsid w:val="008200F6"/>
    <w:rsid w:val="00821098"/>
    <w:rsid w:val="00826E8C"/>
    <w:rsid w:val="00830987"/>
    <w:rsid w:val="00856EA6"/>
    <w:rsid w:val="00873DD8"/>
    <w:rsid w:val="0088253F"/>
    <w:rsid w:val="008875A5"/>
    <w:rsid w:val="008928A4"/>
    <w:rsid w:val="00896407"/>
    <w:rsid w:val="008C1CA3"/>
    <w:rsid w:val="008C36D2"/>
    <w:rsid w:val="008C69DC"/>
    <w:rsid w:val="008E2CBD"/>
    <w:rsid w:val="008E38B1"/>
    <w:rsid w:val="008E48F3"/>
    <w:rsid w:val="008F354C"/>
    <w:rsid w:val="00907E92"/>
    <w:rsid w:val="00955F53"/>
    <w:rsid w:val="00960FD1"/>
    <w:rsid w:val="0097446C"/>
    <w:rsid w:val="0098697A"/>
    <w:rsid w:val="009E4955"/>
    <w:rsid w:val="009F170C"/>
    <w:rsid w:val="00A15C26"/>
    <w:rsid w:val="00A1785B"/>
    <w:rsid w:val="00A22B14"/>
    <w:rsid w:val="00A5410B"/>
    <w:rsid w:val="00A63F6C"/>
    <w:rsid w:val="00A65D5B"/>
    <w:rsid w:val="00A6711A"/>
    <w:rsid w:val="00A86940"/>
    <w:rsid w:val="00AA41D8"/>
    <w:rsid w:val="00AA6160"/>
    <w:rsid w:val="00AD4C69"/>
    <w:rsid w:val="00AD6AE6"/>
    <w:rsid w:val="00AE2170"/>
    <w:rsid w:val="00AF7B6D"/>
    <w:rsid w:val="00B1041D"/>
    <w:rsid w:val="00B11A81"/>
    <w:rsid w:val="00B1489F"/>
    <w:rsid w:val="00B60931"/>
    <w:rsid w:val="00B72A53"/>
    <w:rsid w:val="00B91CA3"/>
    <w:rsid w:val="00BA2274"/>
    <w:rsid w:val="00BD21C5"/>
    <w:rsid w:val="00BD768C"/>
    <w:rsid w:val="00BD7754"/>
    <w:rsid w:val="00BF1037"/>
    <w:rsid w:val="00BF3821"/>
    <w:rsid w:val="00BF5BD5"/>
    <w:rsid w:val="00C05A2A"/>
    <w:rsid w:val="00C10729"/>
    <w:rsid w:val="00C15F5A"/>
    <w:rsid w:val="00C40BBC"/>
    <w:rsid w:val="00C47861"/>
    <w:rsid w:val="00C47936"/>
    <w:rsid w:val="00C500B3"/>
    <w:rsid w:val="00C52DB1"/>
    <w:rsid w:val="00C53C2B"/>
    <w:rsid w:val="00C562E5"/>
    <w:rsid w:val="00C65045"/>
    <w:rsid w:val="00C66B3E"/>
    <w:rsid w:val="00C86C89"/>
    <w:rsid w:val="00C9589C"/>
    <w:rsid w:val="00CB1B14"/>
    <w:rsid w:val="00CB4CC6"/>
    <w:rsid w:val="00D35A20"/>
    <w:rsid w:val="00D45AB1"/>
    <w:rsid w:val="00D46A7F"/>
    <w:rsid w:val="00D527DA"/>
    <w:rsid w:val="00D52AE0"/>
    <w:rsid w:val="00D6685D"/>
    <w:rsid w:val="00D70F7C"/>
    <w:rsid w:val="00D82214"/>
    <w:rsid w:val="00DA35E9"/>
    <w:rsid w:val="00DA7A25"/>
    <w:rsid w:val="00DB0670"/>
    <w:rsid w:val="00DB3223"/>
    <w:rsid w:val="00DB68C6"/>
    <w:rsid w:val="00DB7E89"/>
    <w:rsid w:val="00DC0562"/>
    <w:rsid w:val="00DF64AF"/>
    <w:rsid w:val="00E24A73"/>
    <w:rsid w:val="00E24A99"/>
    <w:rsid w:val="00E25E7C"/>
    <w:rsid w:val="00E505DB"/>
    <w:rsid w:val="00E57D22"/>
    <w:rsid w:val="00E67416"/>
    <w:rsid w:val="00E80290"/>
    <w:rsid w:val="00EA49DF"/>
    <w:rsid w:val="00ED0086"/>
    <w:rsid w:val="00EE0C2C"/>
    <w:rsid w:val="00EE1189"/>
    <w:rsid w:val="00EF7E00"/>
    <w:rsid w:val="00F07436"/>
    <w:rsid w:val="00F1464D"/>
    <w:rsid w:val="00F230F8"/>
    <w:rsid w:val="00F66616"/>
    <w:rsid w:val="00F951AC"/>
    <w:rsid w:val="00FB02AF"/>
    <w:rsid w:val="00FD643C"/>
    <w:rsid w:val="00FD71F7"/>
    <w:rsid w:val="00FE6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uiPriority w:val="9"/>
    <w:qFormat/>
    <w:rsid w:val="00C9589C"/>
    <w:pPr>
      <w:keepNext/>
      <w:keepLines/>
      <w:spacing w:before="400" w:after="120"/>
      <w:outlineLvl w:val="0"/>
    </w:pPr>
    <w:rPr>
      <w:rFonts w:ascii="Times New Roman" w:hAnsi="Times New Roman"/>
      <w:b/>
      <w:sz w:val="24"/>
      <w:szCs w:val="40"/>
    </w:rPr>
  </w:style>
  <w:style w:type="paragraph" w:styleId="Antrat2">
    <w:name w:val="heading 2"/>
    <w:basedOn w:val="prastasis"/>
    <w:next w:val="prastasis"/>
    <w:uiPriority w:val="9"/>
    <w:unhideWhenUsed/>
    <w:qFormat/>
    <w:pPr>
      <w:keepNext/>
      <w:keepLines/>
      <w:spacing w:before="360" w:after="120"/>
      <w:outlineLvl w:val="1"/>
    </w:pPr>
    <w:rPr>
      <w:sz w:val="32"/>
      <w:szCs w:val="32"/>
    </w:rPr>
  </w:style>
  <w:style w:type="paragraph" w:styleId="Antrat3">
    <w:name w:val="heading 3"/>
    <w:basedOn w:val="prastasis"/>
    <w:next w:val="prastasis"/>
    <w:uiPriority w:val="9"/>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Antrinispavadinimas">
    <w:name w:val="Subtitle"/>
    <w:basedOn w:val="prastasis"/>
    <w:next w:val="prastasis"/>
    <w:uiPriority w:val="11"/>
    <w:qFormat/>
    <w:pPr>
      <w:keepNext/>
      <w:keepLines/>
      <w:spacing w:after="320"/>
    </w:pPr>
    <w:rPr>
      <w:color w:val="666666"/>
      <w:sz w:val="30"/>
      <w:szCs w:val="30"/>
    </w:rPr>
  </w:style>
  <w:style w:type="table" w:customStyle="1" w:styleId="22">
    <w:name w:val="22"/>
    <w:basedOn w:val="TableNormal1"/>
    <w:tblPr>
      <w:tblStyleRowBandSize w:val="1"/>
      <w:tblStyleColBandSize w:val="1"/>
      <w:tblCellMar>
        <w:top w:w="100" w:type="dxa"/>
        <w:left w:w="100" w:type="dxa"/>
        <w:bottom w:w="100" w:type="dxa"/>
        <w:right w:w="100" w:type="dxa"/>
      </w:tblCellMar>
    </w:tblPr>
  </w:style>
  <w:style w:type="table" w:customStyle="1" w:styleId="21">
    <w:name w:val="21"/>
    <w:basedOn w:val="TableNormal1"/>
    <w:tblPr>
      <w:tblStyleRowBandSize w:val="1"/>
      <w:tblStyleColBandSize w:val="1"/>
      <w:tblCellMar>
        <w:top w:w="100" w:type="dxa"/>
        <w:left w:w="100" w:type="dxa"/>
        <w:bottom w:w="100" w:type="dxa"/>
        <w:right w:w="100" w:type="dxa"/>
      </w:tblCellMar>
    </w:tblPr>
  </w:style>
  <w:style w:type="table" w:customStyle="1" w:styleId="20">
    <w:name w:val="20"/>
    <w:basedOn w:val="TableNormal1"/>
    <w:tblPr>
      <w:tblStyleRowBandSize w:val="1"/>
      <w:tblStyleColBandSize w:val="1"/>
      <w:tblCellMar>
        <w:top w:w="100" w:type="dxa"/>
        <w:left w:w="100" w:type="dxa"/>
        <w:bottom w:w="100" w:type="dxa"/>
        <w:right w:w="100"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tblPr>
      <w:tblStyleRowBandSize w:val="1"/>
      <w:tblStyleColBandSize w:val="1"/>
      <w:tblCellMar>
        <w:left w:w="115" w:type="dxa"/>
        <w:right w:w="115" w:type="dxa"/>
      </w:tblCellMar>
    </w:tblPr>
  </w:style>
  <w:style w:type="table" w:customStyle="1" w:styleId="14">
    <w:name w:val="14"/>
    <w:basedOn w:val="TableNormal1"/>
    <w:tblPr>
      <w:tblStyleRowBandSize w:val="1"/>
      <w:tblStyleColBandSize w:val="1"/>
      <w:tblCellMar>
        <w:left w:w="115" w:type="dxa"/>
        <w:right w:w="115" w:type="dxa"/>
      </w:tblCellMar>
    </w:tbl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Turinioantrat">
    <w:name w:val="TOC Heading"/>
    <w:basedOn w:val="Antrat1"/>
    <w:next w:val="prastasis"/>
    <w:uiPriority w:val="39"/>
    <w:unhideWhenUsed/>
    <w:qFormat/>
    <w:rsid w:val="00C9589C"/>
    <w:pPr>
      <w:spacing w:before="240" w:after="0" w:line="259" w:lineRule="auto"/>
      <w:outlineLvl w:val="9"/>
    </w:pPr>
    <w:rPr>
      <w:rFonts w:asciiTheme="majorHAnsi" w:eastAsiaTheme="majorEastAsia" w:hAnsiTheme="majorHAnsi" w:cstheme="majorBidi"/>
      <w:b w:val="0"/>
      <w:color w:val="365F91" w:themeColor="accent1" w:themeShade="BF"/>
      <w:sz w:val="32"/>
      <w:szCs w:val="32"/>
      <w:lang w:val="lt-LT"/>
    </w:rPr>
  </w:style>
  <w:style w:type="paragraph" w:styleId="Turinys1">
    <w:name w:val="toc 1"/>
    <w:basedOn w:val="prastasis"/>
    <w:next w:val="prastasis"/>
    <w:autoRedefine/>
    <w:uiPriority w:val="39"/>
    <w:unhideWhenUsed/>
    <w:rsid w:val="00C9589C"/>
    <w:pPr>
      <w:tabs>
        <w:tab w:val="right" w:leader="dot" w:pos="9943"/>
      </w:tabs>
      <w:spacing w:after="100"/>
      <w:jc w:val="right"/>
    </w:pPr>
  </w:style>
  <w:style w:type="paragraph" w:styleId="Turinys2">
    <w:name w:val="toc 2"/>
    <w:basedOn w:val="prastasis"/>
    <w:next w:val="prastasis"/>
    <w:autoRedefine/>
    <w:uiPriority w:val="39"/>
    <w:unhideWhenUsed/>
    <w:rsid w:val="00C9589C"/>
    <w:pPr>
      <w:spacing w:after="100"/>
      <w:ind w:left="220"/>
    </w:pPr>
  </w:style>
  <w:style w:type="paragraph" w:styleId="Turinys3">
    <w:name w:val="toc 3"/>
    <w:basedOn w:val="prastasis"/>
    <w:next w:val="prastasis"/>
    <w:autoRedefine/>
    <w:uiPriority w:val="39"/>
    <w:unhideWhenUsed/>
    <w:rsid w:val="00C9589C"/>
    <w:pPr>
      <w:spacing w:after="100"/>
      <w:ind w:left="440"/>
    </w:pPr>
  </w:style>
  <w:style w:type="character" w:styleId="Hipersaitas">
    <w:name w:val="Hyperlink"/>
    <w:basedOn w:val="Numatytasispastraiposriftas"/>
    <w:uiPriority w:val="99"/>
    <w:unhideWhenUsed/>
    <w:rsid w:val="00C9589C"/>
    <w:rPr>
      <w:color w:val="0000FF" w:themeColor="hyperlink"/>
      <w:u w:val="single"/>
    </w:rPr>
  </w:style>
  <w:style w:type="paragraph" w:styleId="Puslapioinaostekstas">
    <w:name w:val="footnote text"/>
    <w:basedOn w:val="prastasis"/>
    <w:link w:val="PuslapioinaostekstasDiagrama"/>
    <w:uiPriority w:val="99"/>
    <w:semiHidden/>
    <w:unhideWhenUsed/>
    <w:rsid w:val="00DB68C6"/>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B68C6"/>
    <w:rPr>
      <w:sz w:val="20"/>
      <w:szCs w:val="20"/>
    </w:rPr>
  </w:style>
  <w:style w:type="character" w:styleId="Puslapioinaosnuoroda">
    <w:name w:val="footnote reference"/>
    <w:basedOn w:val="Numatytasispastraiposriftas"/>
    <w:uiPriority w:val="99"/>
    <w:semiHidden/>
    <w:unhideWhenUsed/>
    <w:rsid w:val="00DB68C6"/>
    <w:rPr>
      <w:vertAlign w:val="superscript"/>
    </w:rPr>
  </w:style>
  <w:style w:type="paragraph" w:styleId="Sraopastraipa">
    <w:name w:val="List Paragraph"/>
    <w:basedOn w:val="prastasis"/>
    <w:uiPriority w:val="34"/>
    <w:qFormat/>
    <w:rsid w:val="002830BE"/>
    <w:pPr>
      <w:ind w:left="720"/>
      <w:contextualSpacing/>
    </w:pPr>
  </w:style>
  <w:style w:type="table" w:customStyle="1" w:styleId="GridTable2Accent3">
    <w:name w:val="Grid Table 2 Accent 3"/>
    <w:basedOn w:val="prastojilentel"/>
    <w:uiPriority w:val="47"/>
    <w:rsid w:val="00401A60"/>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prastojilentel"/>
    <w:uiPriority w:val="49"/>
    <w:rsid w:val="003958FE"/>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Perirtashipersaitas">
    <w:name w:val="FollowedHyperlink"/>
    <w:basedOn w:val="Numatytasispastraiposriftas"/>
    <w:uiPriority w:val="99"/>
    <w:semiHidden/>
    <w:unhideWhenUsed/>
    <w:rsid w:val="00053E65"/>
    <w:rPr>
      <w:color w:val="800080" w:themeColor="followedHyperlink"/>
      <w:u w:val="single"/>
    </w:rPr>
  </w:style>
  <w:style w:type="paragraph" w:styleId="Debesliotekstas">
    <w:name w:val="Balloon Text"/>
    <w:basedOn w:val="prastasis"/>
    <w:link w:val="DebesliotekstasDiagrama"/>
    <w:uiPriority w:val="99"/>
    <w:semiHidden/>
    <w:unhideWhenUsed/>
    <w:rsid w:val="008C69DC"/>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6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uiPriority w:val="9"/>
    <w:qFormat/>
    <w:rsid w:val="00C9589C"/>
    <w:pPr>
      <w:keepNext/>
      <w:keepLines/>
      <w:spacing w:before="400" w:after="120"/>
      <w:outlineLvl w:val="0"/>
    </w:pPr>
    <w:rPr>
      <w:rFonts w:ascii="Times New Roman" w:hAnsi="Times New Roman"/>
      <w:b/>
      <w:sz w:val="24"/>
      <w:szCs w:val="40"/>
    </w:rPr>
  </w:style>
  <w:style w:type="paragraph" w:styleId="Antrat2">
    <w:name w:val="heading 2"/>
    <w:basedOn w:val="prastasis"/>
    <w:next w:val="prastasis"/>
    <w:uiPriority w:val="9"/>
    <w:unhideWhenUsed/>
    <w:qFormat/>
    <w:pPr>
      <w:keepNext/>
      <w:keepLines/>
      <w:spacing w:before="360" w:after="120"/>
      <w:outlineLvl w:val="1"/>
    </w:pPr>
    <w:rPr>
      <w:sz w:val="32"/>
      <w:szCs w:val="32"/>
    </w:rPr>
  </w:style>
  <w:style w:type="paragraph" w:styleId="Antrat3">
    <w:name w:val="heading 3"/>
    <w:basedOn w:val="prastasis"/>
    <w:next w:val="prastasis"/>
    <w:uiPriority w:val="9"/>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Antrinispavadinimas">
    <w:name w:val="Subtitle"/>
    <w:basedOn w:val="prastasis"/>
    <w:next w:val="prastasis"/>
    <w:uiPriority w:val="11"/>
    <w:qFormat/>
    <w:pPr>
      <w:keepNext/>
      <w:keepLines/>
      <w:spacing w:after="320"/>
    </w:pPr>
    <w:rPr>
      <w:color w:val="666666"/>
      <w:sz w:val="30"/>
      <w:szCs w:val="30"/>
    </w:rPr>
  </w:style>
  <w:style w:type="table" w:customStyle="1" w:styleId="22">
    <w:name w:val="22"/>
    <w:basedOn w:val="TableNormal1"/>
    <w:tblPr>
      <w:tblStyleRowBandSize w:val="1"/>
      <w:tblStyleColBandSize w:val="1"/>
      <w:tblCellMar>
        <w:top w:w="100" w:type="dxa"/>
        <w:left w:w="100" w:type="dxa"/>
        <w:bottom w:w="100" w:type="dxa"/>
        <w:right w:w="100" w:type="dxa"/>
      </w:tblCellMar>
    </w:tblPr>
  </w:style>
  <w:style w:type="table" w:customStyle="1" w:styleId="21">
    <w:name w:val="21"/>
    <w:basedOn w:val="TableNormal1"/>
    <w:tblPr>
      <w:tblStyleRowBandSize w:val="1"/>
      <w:tblStyleColBandSize w:val="1"/>
      <w:tblCellMar>
        <w:top w:w="100" w:type="dxa"/>
        <w:left w:w="100" w:type="dxa"/>
        <w:bottom w:w="100" w:type="dxa"/>
        <w:right w:w="100" w:type="dxa"/>
      </w:tblCellMar>
    </w:tblPr>
  </w:style>
  <w:style w:type="table" w:customStyle="1" w:styleId="20">
    <w:name w:val="20"/>
    <w:basedOn w:val="TableNormal1"/>
    <w:tblPr>
      <w:tblStyleRowBandSize w:val="1"/>
      <w:tblStyleColBandSize w:val="1"/>
      <w:tblCellMar>
        <w:top w:w="100" w:type="dxa"/>
        <w:left w:w="100" w:type="dxa"/>
        <w:bottom w:w="100" w:type="dxa"/>
        <w:right w:w="100"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tblPr>
      <w:tblStyleRowBandSize w:val="1"/>
      <w:tblStyleColBandSize w:val="1"/>
      <w:tblCellMar>
        <w:left w:w="115" w:type="dxa"/>
        <w:right w:w="115" w:type="dxa"/>
      </w:tblCellMar>
    </w:tblPr>
  </w:style>
  <w:style w:type="table" w:customStyle="1" w:styleId="14">
    <w:name w:val="14"/>
    <w:basedOn w:val="TableNormal1"/>
    <w:tblPr>
      <w:tblStyleRowBandSize w:val="1"/>
      <w:tblStyleColBandSize w:val="1"/>
      <w:tblCellMar>
        <w:left w:w="115" w:type="dxa"/>
        <w:right w:w="115" w:type="dxa"/>
      </w:tblCellMar>
    </w:tbl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Turinioantrat">
    <w:name w:val="TOC Heading"/>
    <w:basedOn w:val="Antrat1"/>
    <w:next w:val="prastasis"/>
    <w:uiPriority w:val="39"/>
    <w:unhideWhenUsed/>
    <w:qFormat/>
    <w:rsid w:val="00C9589C"/>
    <w:pPr>
      <w:spacing w:before="240" w:after="0" w:line="259" w:lineRule="auto"/>
      <w:outlineLvl w:val="9"/>
    </w:pPr>
    <w:rPr>
      <w:rFonts w:asciiTheme="majorHAnsi" w:eastAsiaTheme="majorEastAsia" w:hAnsiTheme="majorHAnsi" w:cstheme="majorBidi"/>
      <w:b w:val="0"/>
      <w:color w:val="365F91" w:themeColor="accent1" w:themeShade="BF"/>
      <w:sz w:val="32"/>
      <w:szCs w:val="32"/>
      <w:lang w:val="lt-LT"/>
    </w:rPr>
  </w:style>
  <w:style w:type="paragraph" w:styleId="Turinys1">
    <w:name w:val="toc 1"/>
    <w:basedOn w:val="prastasis"/>
    <w:next w:val="prastasis"/>
    <w:autoRedefine/>
    <w:uiPriority w:val="39"/>
    <w:unhideWhenUsed/>
    <w:rsid w:val="00C9589C"/>
    <w:pPr>
      <w:tabs>
        <w:tab w:val="right" w:leader="dot" w:pos="9943"/>
      </w:tabs>
      <w:spacing w:after="100"/>
      <w:jc w:val="right"/>
    </w:pPr>
  </w:style>
  <w:style w:type="paragraph" w:styleId="Turinys2">
    <w:name w:val="toc 2"/>
    <w:basedOn w:val="prastasis"/>
    <w:next w:val="prastasis"/>
    <w:autoRedefine/>
    <w:uiPriority w:val="39"/>
    <w:unhideWhenUsed/>
    <w:rsid w:val="00C9589C"/>
    <w:pPr>
      <w:spacing w:after="100"/>
      <w:ind w:left="220"/>
    </w:pPr>
  </w:style>
  <w:style w:type="paragraph" w:styleId="Turinys3">
    <w:name w:val="toc 3"/>
    <w:basedOn w:val="prastasis"/>
    <w:next w:val="prastasis"/>
    <w:autoRedefine/>
    <w:uiPriority w:val="39"/>
    <w:unhideWhenUsed/>
    <w:rsid w:val="00C9589C"/>
    <w:pPr>
      <w:spacing w:after="100"/>
      <w:ind w:left="440"/>
    </w:pPr>
  </w:style>
  <w:style w:type="character" w:styleId="Hipersaitas">
    <w:name w:val="Hyperlink"/>
    <w:basedOn w:val="Numatytasispastraiposriftas"/>
    <w:uiPriority w:val="99"/>
    <w:unhideWhenUsed/>
    <w:rsid w:val="00C9589C"/>
    <w:rPr>
      <w:color w:val="0000FF" w:themeColor="hyperlink"/>
      <w:u w:val="single"/>
    </w:rPr>
  </w:style>
  <w:style w:type="paragraph" w:styleId="Puslapioinaostekstas">
    <w:name w:val="footnote text"/>
    <w:basedOn w:val="prastasis"/>
    <w:link w:val="PuslapioinaostekstasDiagrama"/>
    <w:uiPriority w:val="99"/>
    <w:semiHidden/>
    <w:unhideWhenUsed/>
    <w:rsid w:val="00DB68C6"/>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B68C6"/>
    <w:rPr>
      <w:sz w:val="20"/>
      <w:szCs w:val="20"/>
    </w:rPr>
  </w:style>
  <w:style w:type="character" w:styleId="Puslapioinaosnuoroda">
    <w:name w:val="footnote reference"/>
    <w:basedOn w:val="Numatytasispastraiposriftas"/>
    <w:uiPriority w:val="99"/>
    <w:semiHidden/>
    <w:unhideWhenUsed/>
    <w:rsid w:val="00DB68C6"/>
    <w:rPr>
      <w:vertAlign w:val="superscript"/>
    </w:rPr>
  </w:style>
  <w:style w:type="paragraph" w:styleId="Sraopastraipa">
    <w:name w:val="List Paragraph"/>
    <w:basedOn w:val="prastasis"/>
    <w:uiPriority w:val="34"/>
    <w:qFormat/>
    <w:rsid w:val="002830BE"/>
    <w:pPr>
      <w:ind w:left="720"/>
      <w:contextualSpacing/>
    </w:pPr>
  </w:style>
  <w:style w:type="table" w:customStyle="1" w:styleId="GridTable2Accent3">
    <w:name w:val="Grid Table 2 Accent 3"/>
    <w:basedOn w:val="prastojilentel"/>
    <w:uiPriority w:val="47"/>
    <w:rsid w:val="00401A60"/>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prastojilentel"/>
    <w:uiPriority w:val="49"/>
    <w:rsid w:val="003958FE"/>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Perirtashipersaitas">
    <w:name w:val="FollowedHyperlink"/>
    <w:basedOn w:val="Numatytasispastraiposriftas"/>
    <w:uiPriority w:val="99"/>
    <w:semiHidden/>
    <w:unhideWhenUsed/>
    <w:rsid w:val="00053E65"/>
    <w:rPr>
      <w:color w:val="800080" w:themeColor="followedHyperlink"/>
      <w:u w:val="single"/>
    </w:rPr>
  </w:style>
  <w:style w:type="paragraph" w:styleId="Debesliotekstas">
    <w:name w:val="Balloon Text"/>
    <w:basedOn w:val="prastasis"/>
    <w:link w:val="DebesliotekstasDiagrama"/>
    <w:uiPriority w:val="99"/>
    <w:semiHidden/>
    <w:unhideWhenUsed/>
    <w:rsid w:val="008C69DC"/>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6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IBaYb2P7PpU"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labiblioteka.lt/data/public/uploads/2021/01/zmogus-su-negalia-irgi-gali_web.pdf" TargetMode="External"/><Relationship Id="rId17" Type="http://schemas.openxmlformats.org/officeDocument/2006/relationships/hyperlink" Target="https://www.youtube.com/watch?v=ww_8G-COPv0&amp;list=PLDLPnAapNfRJWKX-DXKWeH3muLeUB2Xkb&amp;index=12" TargetMode="External"/><Relationship Id="rId2" Type="http://schemas.openxmlformats.org/officeDocument/2006/relationships/numbering" Target="numbering.xml"/><Relationship Id="rId16" Type="http://schemas.openxmlformats.org/officeDocument/2006/relationships/hyperlink" Target="https://www.youtube.com/watch?v=ww_8G-COPv0&amp;list=PLDLPnAapNfRJWKX-DXKWeH3muLeUB2Xkb&amp;index=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www.youtube.com/watch?v=aSasm8SJn7g"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www.labiblioteka.lt/data/public/uploads/2021/01/zmogus-su-negalia-irgi-gali_web.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youtube.com/watch?v=aSasm8SJn7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269178/asr" TargetMode="External"/><Relationship Id="rId1" Type="http://schemas.openxmlformats.org/officeDocument/2006/relationships/hyperlink" Target="https://www.ltkt.lt/projektu-finansavimas/strategines-krypt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29E27-9CED-409D-BE70-C27F9BD4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19317</Words>
  <Characters>11011</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dc:creator>
  <cp:lastModifiedBy>Sukurta viešoje prieigoje</cp:lastModifiedBy>
  <cp:revision>2</cp:revision>
  <cp:lastPrinted>2021-03-25T15:08:00Z</cp:lastPrinted>
  <dcterms:created xsi:type="dcterms:W3CDTF">2021-03-31T12:04:00Z</dcterms:created>
  <dcterms:modified xsi:type="dcterms:W3CDTF">2021-03-31T12:04:00Z</dcterms:modified>
</cp:coreProperties>
</file>